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5A43C" w14:textId="7E5AC1A9" w:rsidR="001E37C0" w:rsidRPr="00A31C45" w:rsidRDefault="001E37C0" w:rsidP="00CE45AB">
      <w:pPr>
        <w:spacing w:after="0"/>
        <w:jc w:val="center"/>
        <w:rPr>
          <w:rFonts w:ascii="Avenir Next LT Pro Light" w:eastAsia="Times New Roman" w:hAnsi="Avenir Next LT Pro Light" w:cstheme="minorHAnsi"/>
          <w:b/>
          <w:bCs/>
          <w:color w:val="074880"/>
          <w:kern w:val="36"/>
          <w:sz w:val="36"/>
          <w:szCs w:val="36"/>
          <w:lang w:val="en-US"/>
        </w:rPr>
      </w:pPr>
      <w:r w:rsidRPr="00A31C45">
        <w:rPr>
          <w:rFonts w:ascii="Avenir Next LT Pro Light" w:eastAsia="Times New Roman" w:hAnsi="Avenir Next LT Pro Light" w:cstheme="minorHAnsi"/>
          <w:b/>
          <w:bCs/>
          <w:color w:val="074880"/>
          <w:kern w:val="36"/>
          <w:sz w:val="36"/>
          <w:szCs w:val="36"/>
          <w:lang w:val="en-US"/>
        </w:rPr>
        <w:t>PASET Regional Scholarship and Innovation Fund (</w:t>
      </w:r>
      <w:r w:rsidR="00A825BF" w:rsidRPr="00A31C45">
        <w:rPr>
          <w:rFonts w:ascii="Avenir Next LT Pro Light" w:eastAsia="Times New Roman" w:hAnsi="Avenir Next LT Pro Light" w:cstheme="minorHAnsi"/>
          <w:b/>
          <w:bCs/>
          <w:color w:val="074880"/>
          <w:kern w:val="36"/>
          <w:sz w:val="36"/>
          <w:szCs w:val="36"/>
          <w:lang w:val="en-US"/>
        </w:rPr>
        <w:t>Rsif</w:t>
      </w:r>
      <w:r w:rsidRPr="00A31C45">
        <w:rPr>
          <w:rFonts w:ascii="Avenir Next LT Pro Light" w:eastAsia="Times New Roman" w:hAnsi="Avenir Next LT Pro Light" w:cstheme="minorHAnsi"/>
          <w:b/>
          <w:bCs/>
          <w:color w:val="074880"/>
          <w:kern w:val="36"/>
          <w:sz w:val="36"/>
          <w:szCs w:val="36"/>
          <w:lang w:val="en-US"/>
        </w:rPr>
        <w:t>) PhD Scholarships</w:t>
      </w:r>
    </w:p>
    <w:p w14:paraId="7E7A4246" w14:textId="77777777" w:rsidR="001E37C0" w:rsidRPr="00A31C45" w:rsidRDefault="001E37C0" w:rsidP="001E37C0">
      <w:pPr>
        <w:spacing w:after="0" w:line="240" w:lineRule="auto"/>
        <w:jc w:val="center"/>
        <w:outlineLvl w:val="2"/>
        <w:rPr>
          <w:rFonts w:ascii="Avenir Next LT Pro Light" w:eastAsia="Times New Roman" w:hAnsi="Avenir Next LT Pro Light" w:cstheme="minorHAnsi"/>
          <w:b/>
          <w:bCs/>
          <w:color w:val="000000"/>
          <w:sz w:val="27"/>
          <w:szCs w:val="27"/>
          <w:lang w:val="en-US"/>
        </w:rPr>
      </w:pPr>
    </w:p>
    <w:p w14:paraId="334D6547" w14:textId="70E7C056" w:rsidR="001E37C0" w:rsidRPr="00766566" w:rsidRDefault="001E37C0" w:rsidP="001E37C0">
      <w:pPr>
        <w:spacing w:after="0" w:line="240" w:lineRule="auto"/>
        <w:jc w:val="center"/>
        <w:outlineLvl w:val="2"/>
        <w:rPr>
          <w:rFonts w:ascii="Avenir Next LT Pro Light" w:eastAsia="Times New Roman" w:hAnsi="Avenir Next LT Pro Light" w:cstheme="minorHAnsi"/>
          <w:color w:val="000000"/>
          <w:sz w:val="24"/>
          <w:szCs w:val="24"/>
          <w:lang w:val="en-US"/>
        </w:rPr>
      </w:pPr>
      <w:r w:rsidRPr="00A31C45">
        <w:rPr>
          <w:rFonts w:ascii="Avenir Next LT Pro Light" w:eastAsia="Times New Roman" w:hAnsi="Avenir Next LT Pro Light" w:cstheme="minorHAnsi"/>
          <w:b/>
          <w:bCs/>
          <w:color w:val="000000"/>
          <w:sz w:val="27"/>
          <w:szCs w:val="27"/>
          <w:lang w:val="en-US"/>
        </w:rPr>
        <w:t xml:space="preserve"> </w:t>
      </w:r>
      <w:r w:rsidRPr="00766566">
        <w:rPr>
          <w:rFonts w:ascii="Avenir Next LT Pro Light" w:eastAsia="Times New Roman" w:hAnsi="Avenir Next LT Pro Light" w:cstheme="minorHAnsi"/>
          <w:b/>
          <w:bCs/>
          <w:color w:val="000000"/>
          <w:sz w:val="24"/>
          <w:szCs w:val="24"/>
          <w:lang w:val="en-US"/>
        </w:rPr>
        <w:t xml:space="preserve">PhD Scholarships available to support 3-4 Year Doctoral Training Scholarships in PASET </w:t>
      </w:r>
      <w:r w:rsidR="00A825BF" w:rsidRPr="00766566">
        <w:rPr>
          <w:rFonts w:ascii="Avenir Next LT Pro Light" w:eastAsia="Times New Roman" w:hAnsi="Avenir Next LT Pro Light" w:cstheme="minorHAnsi"/>
          <w:b/>
          <w:bCs/>
          <w:color w:val="000000"/>
          <w:sz w:val="24"/>
          <w:szCs w:val="24"/>
          <w:lang w:val="en-US"/>
        </w:rPr>
        <w:t>Rsif</w:t>
      </w:r>
      <w:r w:rsidRPr="00766566">
        <w:rPr>
          <w:rFonts w:ascii="Avenir Next LT Pro Light" w:eastAsia="Times New Roman" w:hAnsi="Avenir Next LT Pro Light" w:cstheme="minorHAnsi"/>
          <w:b/>
          <w:bCs/>
          <w:color w:val="000000"/>
          <w:sz w:val="24"/>
          <w:szCs w:val="24"/>
          <w:lang w:val="en-US"/>
        </w:rPr>
        <w:t xml:space="preserve"> Priority Thematic Areas</w:t>
      </w:r>
    </w:p>
    <w:p w14:paraId="3B33135C" w14:textId="77777777" w:rsidR="001E37C0" w:rsidRPr="00A31C45" w:rsidRDefault="001E37C0" w:rsidP="001E37C0">
      <w:pPr>
        <w:keepNext/>
        <w:keepLines/>
        <w:spacing w:after="0" w:line="240" w:lineRule="auto"/>
        <w:outlineLvl w:val="1"/>
        <w:rPr>
          <w:rFonts w:ascii="Avenir Next LT Pro Light" w:eastAsiaTheme="majorEastAsia" w:hAnsi="Avenir Next LT Pro Light" w:cstheme="minorHAnsi"/>
          <w:b/>
          <w:bCs/>
          <w:i/>
          <w:iCs/>
          <w:color w:val="2F5496" w:themeColor="accent1" w:themeShade="BF"/>
          <w:sz w:val="26"/>
          <w:szCs w:val="26"/>
          <w:lang w:val="en-US"/>
        </w:rPr>
      </w:pPr>
    </w:p>
    <w:p w14:paraId="125D5821" w14:textId="77777777" w:rsidR="001A59A2" w:rsidRPr="008714B9" w:rsidRDefault="001A59A2" w:rsidP="001A59A2">
      <w:pPr>
        <w:keepNext/>
        <w:keepLines/>
        <w:spacing w:after="0" w:line="240" w:lineRule="auto"/>
        <w:jc w:val="center"/>
        <w:outlineLvl w:val="1"/>
        <w:rPr>
          <w:rFonts w:ascii="Avenir Next LT Pro Light" w:eastAsiaTheme="majorEastAsia" w:hAnsi="Avenir Next LT Pro Light" w:cstheme="minorHAnsi"/>
          <w:b/>
          <w:bCs/>
          <w:color w:val="2F5496" w:themeColor="accent1" w:themeShade="BF"/>
          <w:sz w:val="26"/>
          <w:szCs w:val="26"/>
          <w:lang w:val="en-GB"/>
        </w:rPr>
      </w:pPr>
      <w:r w:rsidRPr="008714B9">
        <w:rPr>
          <w:rFonts w:ascii="Avenir Next LT Pro Light" w:eastAsiaTheme="majorEastAsia" w:hAnsi="Avenir Next LT Pro Light" w:cstheme="minorHAnsi"/>
          <w:b/>
          <w:bCs/>
          <w:color w:val="2F5496" w:themeColor="accent1" w:themeShade="BF"/>
          <w:sz w:val="26"/>
          <w:szCs w:val="26"/>
          <w:lang w:val="en-GB"/>
        </w:rPr>
        <w:t xml:space="preserve">Sixth Rsif PhD Scholarships Call is now open </w:t>
      </w:r>
    </w:p>
    <w:p w14:paraId="220AB13F" w14:textId="487D7579" w:rsidR="001A59A2" w:rsidRPr="008714B9" w:rsidRDefault="001A59A2" w:rsidP="001A59A2">
      <w:pPr>
        <w:keepNext/>
        <w:keepLines/>
        <w:spacing w:after="0" w:line="240" w:lineRule="auto"/>
        <w:jc w:val="center"/>
        <w:outlineLvl w:val="1"/>
        <w:rPr>
          <w:rFonts w:ascii="Avenir Next LT Pro Light" w:eastAsiaTheme="majorEastAsia" w:hAnsi="Avenir Next LT Pro Light" w:cstheme="minorHAnsi"/>
          <w:b/>
          <w:bCs/>
          <w:color w:val="2F5496" w:themeColor="accent1" w:themeShade="BF"/>
          <w:sz w:val="26"/>
          <w:szCs w:val="26"/>
          <w:lang w:val="en-GB"/>
        </w:rPr>
      </w:pPr>
      <w:r w:rsidRPr="008714B9">
        <w:rPr>
          <w:rFonts w:ascii="Avenir Next LT Pro Light" w:eastAsiaTheme="majorEastAsia" w:hAnsi="Avenir Next LT Pro Light" w:cstheme="minorHAnsi"/>
          <w:b/>
          <w:bCs/>
          <w:color w:val="2F5496" w:themeColor="accent1" w:themeShade="BF"/>
          <w:sz w:val="26"/>
          <w:szCs w:val="26"/>
          <w:lang w:val="en-GB"/>
        </w:rPr>
        <w:t xml:space="preserve">Deadline for submission:  </w:t>
      </w:r>
      <w:r>
        <w:rPr>
          <w:rFonts w:ascii="Avenir Next LT Pro Light" w:eastAsiaTheme="majorEastAsia" w:hAnsi="Avenir Next LT Pro Light" w:cstheme="minorHAnsi"/>
          <w:b/>
          <w:bCs/>
          <w:color w:val="2F5496" w:themeColor="accent1" w:themeShade="BF"/>
          <w:sz w:val="26"/>
          <w:szCs w:val="26"/>
          <w:lang w:val="en-GB"/>
        </w:rPr>
        <w:t>1</w:t>
      </w:r>
      <w:r w:rsidR="002758B5">
        <w:rPr>
          <w:rFonts w:ascii="Avenir Next LT Pro Light" w:eastAsiaTheme="majorEastAsia" w:hAnsi="Avenir Next LT Pro Light" w:cstheme="minorHAnsi"/>
          <w:b/>
          <w:bCs/>
          <w:color w:val="2F5496" w:themeColor="accent1" w:themeShade="BF"/>
          <w:sz w:val="26"/>
          <w:szCs w:val="26"/>
          <w:lang w:val="en-GB"/>
        </w:rPr>
        <w:t>6</w:t>
      </w:r>
      <w:r w:rsidRPr="008F7197">
        <w:rPr>
          <w:rFonts w:ascii="Avenir Next LT Pro Light" w:eastAsiaTheme="majorEastAsia" w:hAnsi="Avenir Next LT Pro Light" w:cstheme="minorHAnsi"/>
          <w:b/>
          <w:bCs/>
          <w:color w:val="2F5496" w:themeColor="accent1" w:themeShade="BF"/>
          <w:sz w:val="26"/>
          <w:szCs w:val="26"/>
          <w:vertAlign w:val="superscript"/>
          <w:lang w:val="en-GB"/>
        </w:rPr>
        <w:t>th</w:t>
      </w:r>
      <w:r>
        <w:rPr>
          <w:rFonts w:ascii="Avenir Next LT Pro Light" w:eastAsiaTheme="majorEastAsia" w:hAnsi="Avenir Next LT Pro Light" w:cstheme="minorHAnsi"/>
          <w:b/>
          <w:bCs/>
          <w:color w:val="2F5496" w:themeColor="accent1" w:themeShade="BF"/>
          <w:sz w:val="26"/>
          <w:szCs w:val="26"/>
          <w:lang w:val="en-GB"/>
        </w:rPr>
        <w:t xml:space="preserve"> </w:t>
      </w:r>
      <w:r w:rsidRPr="008F7197">
        <w:rPr>
          <w:rFonts w:ascii="Avenir Next LT Pro Light" w:eastAsiaTheme="majorEastAsia" w:hAnsi="Avenir Next LT Pro Light" w:cstheme="minorHAnsi"/>
          <w:b/>
          <w:bCs/>
          <w:color w:val="2F5496" w:themeColor="accent1" w:themeShade="BF"/>
          <w:sz w:val="26"/>
          <w:szCs w:val="26"/>
          <w:lang w:val="en-GB"/>
        </w:rPr>
        <w:t xml:space="preserve">September </w:t>
      </w:r>
      <w:r w:rsidRPr="001B089A">
        <w:rPr>
          <w:rFonts w:ascii="Avenir Next LT Pro Light" w:eastAsiaTheme="majorEastAsia" w:hAnsi="Avenir Next LT Pro Light" w:cstheme="minorHAnsi"/>
          <w:b/>
          <w:bCs/>
          <w:color w:val="2F5496" w:themeColor="accent1" w:themeShade="BF"/>
          <w:sz w:val="26"/>
          <w:szCs w:val="26"/>
          <w:lang w:val="en-GB"/>
        </w:rPr>
        <w:t xml:space="preserve">2024 at 5:00 pm </w:t>
      </w:r>
      <w:r w:rsidRPr="008714B9">
        <w:rPr>
          <w:rFonts w:ascii="Avenir Next LT Pro Light" w:eastAsiaTheme="majorEastAsia" w:hAnsi="Avenir Next LT Pro Light" w:cstheme="minorHAnsi"/>
          <w:b/>
          <w:bCs/>
          <w:color w:val="2F5496" w:themeColor="accent1" w:themeShade="BF"/>
          <w:sz w:val="26"/>
          <w:szCs w:val="26"/>
          <w:lang w:val="en-GB"/>
        </w:rPr>
        <w:t>(East Africa Time; UTC+3)</w:t>
      </w:r>
    </w:p>
    <w:p w14:paraId="4EA384CF" w14:textId="77777777" w:rsidR="00B502D8" w:rsidRDefault="00B502D8" w:rsidP="00B502D8">
      <w:pPr>
        <w:spacing w:after="0" w:line="240" w:lineRule="auto"/>
        <w:contextualSpacing/>
        <w:outlineLvl w:val="2"/>
        <w:rPr>
          <w:rFonts w:ascii="Avenir Next LT Pro Light" w:eastAsia="Times New Roman" w:hAnsi="Avenir Next LT Pro Light" w:cstheme="minorHAnsi"/>
          <w:b/>
          <w:bCs/>
          <w:color w:val="000000"/>
          <w:lang w:val="en-GB"/>
        </w:rPr>
      </w:pPr>
    </w:p>
    <w:p w14:paraId="0F3E8DC3" w14:textId="228B21FC" w:rsidR="001A59A2" w:rsidRPr="00B502D8" w:rsidRDefault="00B502D8" w:rsidP="00B502D8">
      <w:pPr>
        <w:spacing w:after="0" w:line="240" w:lineRule="auto"/>
        <w:contextualSpacing/>
        <w:outlineLvl w:val="2"/>
        <w:rPr>
          <w:rFonts w:ascii="Avenir Next LT Pro Light" w:eastAsia="Times New Roman" w:hAnsi="Avenir Next LT Pro Light" w:cstheme="minorHAnsi"/>
          <w:b/>
          <w:bCs/>
          <w:color w:val="000000"/>
          <w:lang w:val="en-GB"/>
        </w:rPr>
      </w:pPr>
      <w:r>
        <w:rPr>
          <w:rFonts w:ascii="Avenir Next LT Pro Light" w:eastAsia="Times New Roman" w:hAnsi="Avenir Next LT Pro Light" w:cstheme="minorHAnsi"/>
          <w:b/>
          <w:bCs/>
          <w:color w:val="000000"/>
          <w:lang w:val="en-GB"/>
        </w:rPr>
        <w:t>BACKGROUND</w:t>
      </w:r>
    </w:p>
    <w:p w14:paraId="3F3F7343" w14:textId="77777777" w:rsidR="007A63B3" w:rsidRDefault="007A63B3" w:rsidP="001A59A2">
      <w:pPr>
        <w:spacing w:after="0" w:line="240" w:lineRule="auto"/>
        <w:contextualSpacing/>
        <w:jc w:val="both"/>
        <w:rPr>
          <w:rFonts w:ascii="Avenir Next LT Pro Light" w:hAnsi="Avenir Next LT Pro Light" w:cstheme="minorHAnsi"/>
        </w:rPr>
      </w:pPr>
    </w:p>
    <w:p w14:paraId="6DD13D71" w14:textId="10F5C2D1" w:rsidR="001A59A2" w:rsidRPr="009F1F5B" w:rsidRDefault="001A59A2" w:rsidP="001A59A2">
      <w:pPr>
        <w:spacing w:after="0" w:line="240" w:lineRule="auto"/>
        <w:contextualSpacing/>
        <w:jc w:val="both"/>
        <w:rPr>
          <w:rFonts w:ascii="Avenir Next LT Pro Light" w:hAnsi="Avenir Next LT Pro Light" w:cstheme="minorHAnsi"/>
        </w:rPr>
      </w:pPr>
      <w:r w:rsidRPr="009F1F5B">
        <w:rPr>
          <w:rFonts w:ascii="Avenir Next LT Pro Light" w:hAnsi="Avenir Next LT Pro Light" w:cstheme="minorHAnsi"/>
        </w:rPr>
        <w:t xml:space="preserve">The </w:t>
      </w:r>
      <w:hyperlink r:id="rId11">
        <w:r w:rsidRPr="009F1F5B">
          <w:rPr>
            <w:rFonts w:ascii="Avenir Next LT Pro Light" w:hAnsi="Avenir Next LT Pro Light" w:cstheme="minorHAnsi"/>
            <w:color w:val="0000FF"/>
            <w:u w:val="single" w:color="0000FF"/>
          </w:rPr>
          <w:t>Partnership for skills in Applied Sciences, Engineering and Technology (PASET)</w:t>
        </w:r>
      </w:hyperlink>
      <w:r w:rsidRPr="009F1F5B">
        <w:rPr>
          <w:rFonts w:ascii="Avenir Next LT Pro Light" w:hAnsi="Avenir Next LT Pro Light" w:cstheme="minorHAnsi"/>
          <w:color w:val="0000FF"/>
        </w:rPr>
        <w:t xml:space="preserve"> </w:t>
      </w:r>
      <w:r w:rsidRPr="009F1F5B">
        <w:rPr>
          <w:rFonts w:ascii="Avenir Next LT Pro Light" w:hAnsi="Avenir Next LT Pro Light" w:cstheme="minorHAnsi"/>
        </w:rPr>
        <w:t xml:space="preserve">is an African-led initiative </w:t>
      </w:r>
      <w:r>
        <w:rPr>
          <w:rFonts w:ascii="Avenir Next LT Pro Light" w:hAnsi="Avenir Next LT Pro Light" w:cstheme="minorHAnsi"/>
        </w:rPr>
        <w:t xml:space="preserve">that aims to close </w:t>
      </w:r>
      <w:r w:rsidRPr="009F1F5B">
        <w:rPr>
          <w:rFonts w:ascii="Avenir Next LT Pro Light" w:hAnsi="Avenir Next LT Pro Light" w:cstheme="minorHAnsi"/>
        </w:rPr>
        <w:t>the skills</w:t>
      </w:r>
      <w:r>
        <w:rPr>
          <w:rFonts w:ascii="Avenir Next LT Pro Light" w:hAnsi="Avenir Next LT Pro Light" w:cstheme="minorHAnsi"/>
        </w:rPr>
        <w:t xml:space="preserve"> gap</w:t>
      </w:r>
      <w:r w:rsidRPr="009F1F5B">
        <w:rPr>
          <w:rFonts w:ascii="Avenir Next LT Pro Light" w:hAnsi="Avenir Next LT Pro Light" w:cstheme="minorHAnsi"/>
        </w:rPr>
        <w:t xml:space="preserve"> in the applied sciences, engineering and technology </w:t>
      </w:r>
      <w:r>
        <w:rPr>
          <w:rFonts w:ascii="Avenir Next LT Pro Light" w:hAnsi="Avenir Next LT Pro Light" w:cstheme="minorHAnsi"/>
        </w:rPr>
        <w:t xml:space="preserve">(ASET) necessary for </w:t>
      </w:r>
      <w:r w:rsidRPr="009F1F5B">
        <w:rPr>
          <w:rFonts w:ascii="Avenir Next LT Pro Light" w:hAnsi="Avenir Next LT Pro Light" w:cstheme="minorHAnsi"/>
        </w:rPr>
        <w:t xml:space="preserve">socio-economic transformation in sub-Saharan Africa (SSA). The </w:t>
      </w:r>
      <w:hyperlink r:id="rId12" w:history="1">
        <w:r w:rsidRPr="009F1F5B">
          <w:rPr>
            <w:rFonts w:ascii="Avenir Next LT Pro Light" w:hAnsi="Avenir Next LT Pro Light" w:cstheme="minorHAnsi"/>
            <w:color w:val="0563C1" w:themeColor="hyperlink"/>
            <w:u w:val="single"/>
          </w:rPr>
          <w:t>Regional Scholarship and Innovation Fund (Rsif)</w:t>
        </w:r>
      </w:hyperlink>
      <w:r w:rsidRPr="009F1F5B">
        <w:rPr>
          <w:rFonts w:ascii="Avenir Next LT Pro Light" w:hAnsi="Avenir Next LT Pro Light" w:cstheme="minorHAnsi"/>
        </w:rPr>
        <w:t xml:space="preserve"> is the flagship program of PASET. Rsif supports PhD students, post-doctoral scientists and universities in SSA to establish high-quality training, research and innovation environments and to develop institutional capacity for the benefit of the whole region. </w:t>
      </w:r>
      <w:r>
        <w:rPr>
          <w:rFonts w:ascii="Avenir Next LT Pro Light" w:hAnsi="Avenir Next LT Pro Light" w:cstheme="minorHAnsi"/>
        </w:rPr>
        <w:t>Risf</w:t>
      </w:r>
      <w:r w:rsidRPr="009F1F5B">
        <w:rPr>
          <w:rFonts w:ascii="Avenir Next LT Pro Light" w:hAnsi="Avenir Next LT Pro Light" w:cstheme="minorHAnsi"/>
        </w:rPr>
        <w:t xml:space="preserve"> is funded by African governments, the World Bank and the Government of Korea</w:t>
      </w:r>
      <w:r>
        <w:rPr>
          <w:rFonts w:ascii="Avenir Next LT Pro Light" w:hAnsi="Avenir Next LT Pro Light" w:cstheme="minorHAnsi"/>
        </w:rPr>
        <w:t xml:space="preserve">. It is managed </w:t>
      </w:r>
      <w:r w:rsidRPr="009F1F5B">
        <w:rPr>
          <w:rFonts w:ascii="Avenir Next LT Pro Light" w:hAnsi="Avenir Next LT Pro Light" w:cstheme="minorHAnsi"/>
        </w:rPr>
        <w:t xml:space="preserve">by the </w:t>
      </w:r>
      <w:hyperlink r:id="rId13" w:history="1">
        <w:r w:rsidRPr="009F1F5B">
          <w:rPr>
            <w:rFonts w:ascii="Avenir Next LT Pro Light" w:hAnsi="Avenir Next LT Pro Light" w:cstheme="minorHAnsi"/>
            <w:color w:val="0563C1" w:themeColor="hyperlink"/>
            <w:u w:val="single"/>
          </w:rPr>
          <w:t>International Centre of Insect Physiology and Ecology (</w:t>
        </w:r>
        <w:r w:rsidRPr="009F1F5B">
          <w:rPr>
            <w:rFonts w:ascii="Avenir Next LT Pro Light" w:hAnsi="Avenir Next LT Pro Light" w:cstheme="minorHAnsi"/>
            <w:i/>
            <w:iCs/>
            <w:color w:val="0563C1" w:themeColor="hyperlink"/>
            <w:u w:val="single"/>
          </w:rPr>
          <w:t>icipe</w:t>
        </w:r>
        <w:r w:rsidRPr="009F1F5B">
          <w:rPr>
            <w:rFonts w:ascii="Avenir Next LT Pro Light" w:hAnsi="Avenir Next LT Pro Light" w:cstheme="minorHAnsi"/>
            <w:color w:val="0563C1" w:themeColor="hyperlink"/>
            <w:u w:val="single"/>
          </w:rPr>
          <w:t>)</w:t>
        </w:r>
      </w:hyperlink>
      <w:r w:rsidRPr="009F1F5B">
        <w:rPr>
          <w:rFonts w:ascii="Avenir Next LT Pro Light" w:hAnsi="Avenir Next LT Pro Light" w:cstheme="minorHAnsi"/>
        </w:rPr>
        <w:t xml:space="preserve"> in Nairobi, Kenya, as the Rsif Regional Coordinating Unit (RCU).</w:t>
      </w:r>
    </w:p>
    <w:p w14:paraId="0F2EFC75" w14:textId="77777777" w:rsidR="001A59A2" w:rsidRPr="0049208C" w:rsidRDefault="001A59A2" w:rsidP="001A59A2">
      <w:pPr>
        <w:spacing w:after="0" w:line="240" w:lineRule="auto"/>
        <w:contextualSpacing/>
        <w:jc w:val="both"/>
        <w:rPr>
          <w:rFonts w:ascii="Avenir Next LT Pro Light" w:hAnsi="Avenir Next LT Pro Light" w:cstheme="minorHAnsi"/>
        </w:rPr>
      </w:pPr>
    </w:p>
    <w:p w14:paraId="1897D745" w14:textId="77777777" w:rsidR="001A59A2" w:rsidRDefault="001A59A2" w:rsidP="001A59A2">
      <w:pPr>
        <w:spacing w:after="0" w:line="240" w:lineRule="auto"/>
        <w:contextualSpacing/>
        <w:jc w:val="both"/>
        <w:rPr>
          <w:rFonts w:ascii="Avenir Next LT Pro Light" w:hAnsi="Avenir Next LT Pro Light" w:cstheme="minorHAnsi"/>
          <w:lang w:val="en-GB"/>
        </w:rPr>
      </w:pPr>
    </w:p>
    <w:p w14:paraId="142A1F7A" w14:textId="77777777" w:rsidR="001A59A2" w:rsidRPr="008714B9" w:rsidRDefault="001A59A2" w:rsidP="001A59A2">
      <w:pPr>
        <w:spacing w:after="0" w:line="240" w:lineRule="auto"/>
        <w:contextualSpacing/>
        <w:jc w:val="both"/>
        <w:rPr>
          <w:rFonts w:ascii="Avenir Next LT Pro Light" w:hAnsi="Avenir Next LT Pro Light" w:cstheme="minorHAnsi"/>
          <w:lang w:val="en-GB"/>
        </w:rPr>
      </w:pPr>
      <w:r w:rsidRPr="008714B9">
        <w:rPr>
          <w:rFonts w:ascii="Avenir Next LT Pro Light" w:hAnsi="Avenir Next LT Pro Light" w:cstheme="minorHAnsi"/>
          <w:lang w:val="en-GB"/>
        </w:rPr>
        <w:t xml:space="preserve">Rsif aims to train quality PhD students and post-doctoral researchers to address the human resource gap of highly qualified specialists in the fields of applied sciences, engineering, and technology (ASET) and to contribute to improving research and innovation capacities in those fields in SSA. Rsif also supports the strengthening of research and innovation ecosystems at selected African Host Universities (AHU) by providing funding through competitive grants. Rsif supports training, research and innovation in five Priority Thematic Areas: (1) ICT including big data and artificial intelligence, (2) Food security and agri-business, (3) Minerals, mining and materials engineering, (4) Energy including renewables and (5) Climate change. </w:t>
      </w:r>
    </w:p>
    <w:p w14:paraId="2F0641A5" w14:textId="77777777" w:rsidR="001A59A2" w:rsidRPr="008714B9" w:rsidRDefault="001A59A2" w:rsidP="001A59A2">
      <w:pPr>
        <w:spacing w:after="0" w:line="240" w:lineRule="auto"/>
        <w:contextualSpacing/>
        <w:jc w:val="both"/>
        <w:rPr>
          <w:rFonts w:ascii="Avenir Next LT Pro Light" w:hAnsi="Avenir Next LT Pro Light" w:cstheme="minorHAnsi"/>
          <w:lang w:val="en-GB"/>
        </w:rPr>
      </w:pPr>
    </w:p>
    <w:p w14:paraId="1E1124DF" w14:textId="77777777" w:rsidR="001A59A2" w:rsidRPr="008714B9" w:rsidRDefault="001A59A2" w:rsidP="001A59A2">
      <w:pPr>
        <w:spacing w:after="0" w:line="240" w:lineRule="auto"/>
        <w:contextualSpacing/>
        <w:jc w:val="both"/>
        <w:rPr>
          <w:rFonts w:ascii="Avenir Next LT Pro Light" w:hAnsi="Avenir Next LT Pro Light" w:cstheme="minorHAnsi"/>
          <w:lang w:val="en-GB"/>
        </w:rPr>
      </w:pPr>
      <w:r w:rsidRPr="008714B9">
        <w:rPr>
          <w:rFonts w:ascii="Avenir Next LT Pro Light" w:hAnsi="Avenir Next LT Pro Light" w:cstheme="minorHAnsi"/>
          <w:lang w:val="en-GB"/>
        </w:rPr>
        <w:t xml:space="preserve">The specific objectives of Rsif are to:   </w:t>
      </w:r>
    </w:p>
    <w:p w14:paraId="12C02EE5" w14:textId="77777777" w:rsidR="001A59A2" w:rsidRDefault="001A59A2" w:rsidP="001A59A2">
      <w:pPr>
        <w:numPr>
          <w:ilvl w:val="0"/>
          <w:numId w:val="16"/>
        </w:numPr>
        <w:spacing w:after="0" w:line="240" w:lineRule="auto"/>
        <w:contextualSpacing/>
        <w:jc w:val="both"/>
        <w:rPr>
          <w:rFonts w:ascii="Avenir Next LT Pro Light" w:eastAsia="Times New Roman" w:hAnsi="Avenir Next LT Pro Light" w:cstheme="minorHAnsi"/>
          <w:color w:val="000000"/>
        </w:rPr>
      </w:pPr>
      <w:r w:rsidRPr="009F1F5B">
        <w:rPr>
          <w:rFonts w:ascii="Avenir Next LT Pro Light" w:eastAsia="Times New Roman" w:hAnsi="Avenir Next LT Pro Light" w:cstheme="minorHAnsi"/>
          <w:color w:val="000000"/>
        </w:rPr>
        <w:t xml:space="preserve">Create a stock of highly skilled scientists, professionals and innovators in ASET areas. </w:t>
      </w:r>
    </w:p>
    <w:p w14:paraId="71D3BD49" w14:textId="77777777" w:rsidR="001A59A2" w:rsidRDefault="001A59A2" w:rsidP="001A59A2">
      <w:pPr>
        <w:numPr>
          <w:ilvl w:val="0"/>
          <w:numId w:val="16"/>
        </w:numPr>
        <w:spacing w:after="0" w:line="240" w:lineRule="auto"/>
        <w:contextualSpacing/>
        <w:jc w:val="both"/>
        <w:rPr>
          <w:rFonts w:ascii="Avenir Next LT Pro Light" w:eastAsia="Times New Roman" w:hAnsi="Avenir Next LT Pro Light" w:cstheme="minorHAnsi"/>
          <w:color w:val="000000"/>
        </w:rPr>
      </w:pPr>
      <w:r w:rsidRPr="003A0213">
        <w:rPr>
          <w:rFonts w:ascii="Avenir Next LT Pro Light" w:eastAsia="Times New Roman" w:hAnsi="Avenir Next LT Pro Light" w:cstheme="minorHAnsi"/>
          <w:color w:val="000000"/>
        </w:rPr>
        <w:t>Nurture young talented Africans who wish to further their studies in ASET fields.</w:t>
      </w:r>
    </w:p>
    <w:p w14:paraId="63119F44" w14:textId="77777777" w:rsidR="001A59A2" w:rsidRPr="003A0213" w:rsidRDefault="001A59A2" w:rsidP="001A59A2">
      <w:pPr>
        <w:numPr>
          <w:ilvl w:val="0"/>
          <w:numId w:val="16"/>
        </w:numPr>
        <w:spacing w:after="0" w:line="240" w:lineRule="auto"/>
        <w:contextualSpacing/>
        <w:jc w:val="both"/>
        <w:rPr>
          <w:rFonts w:ascii="Avenir Next LT Pro Light" w:eastAsia="Times New Roman" w:hAnsi="Avenir Next LT Pro Light" w:cstheme="minorHAnsi"/>
          <w:color w:val="000000"/>
        </w:rPr>
      </w:pPr>
      <w:r w:rsidRPr="003A0213">
        <w:rPr>
          <w:rFonts w:ascii="Avenir Next LT Pro Light" w:eastAsia="Times New Roman" w:hAnsi="Avenir Next LT Pro Light" w:cstheme="minorHAnsi"/>
          <w:color w:val="000000"/>
        </w:rPr>
        <w:t>Address imbalances in the number of women and disadvantaged groups in ASET fields in Africa.</w:t>
      </w:r>
    </w:p>
    <w:p w14:paraId="3617D662" w14:textId="77777777" w:rsidR="001A59A2" w:rsidRPr="009F1F5B" w:rsidRDefault="001A59A2" w:rsidP="001A59A2">
      <w:pPr>
        <w:numPr>
          <w:ilvl w:val="0"/>
          <w:numId w:val="16"/>
        </w:numPr>
        <w:spacing w:after="0" w:line="240" w:lineRule="auto"/>
        <w:contextualSpacing/>
        <w:jc w:val="both"/>
        <w:rPr>
          <w:rFonts w:ascii="Avenir Next LT Pro Light" w:hAnsi="Avenir Next LT Pro Light" w:cstheme="minorHAnsi"/>
        </w:rPr>
      </w:pPr>
      <w:r w:rsidRPr="009F1F5B">
        <w:rPr>
          <w:rFonts w:ascii="Avenir Next LT Pro Light" w:eastAsia="Times New Roman" w:hAnsi="Avenir Next LT Pro Light" w:cstheme="minorHAnsi"/>
          <w:color w:val="000000"/>
        </w:rPr>
        <w:t>Build African university capacity to provide relevant ASET training and workforce</w:t>
      </w:r>
      <w:r>
        <w:rPr>
          <w:rFonts w:ascii="Avenir Next LT Pro Light" w:eastAsia="Times New Roman" w:hAnsi="Avenir Next LT Pro Light" w:cstheme="minorHAnsi"/>
          <w:color w:val="000000"/>
        </w:rPr>
        <w:t xml:space="preserve"> development</w:t>
      </w:r>
      <w:r w:rsidRPr="009F1F5B">
        <w:rPr>
          <w:rFonts w:ascii="Avenir Next LT Pro Light" w:eastAsia="Times New Roman" w:hAnsi="Avenir Next LT Pro Light" w:cstheme="minorHAnsi"/>
          <w:color w:val="000000"/>
        </w:rPr>
        <w:t>.</w:t>
      </w:r>
    </w:p>
    <w:p w14:paraId="4B884FE8" w14:textId="77777777" w:rsidR="001A59A2" w:rsidRDefault="001A59A2" w:rsidP="001A59A2">
      <w:pPr>
        <w:spacing w:after="0" w:line="240" w:lineRule="auto"/>
        <w:contextualSpacing/>
        <w:jc w:val="both"/>
        <w:rPr>
          <w:rFonts w:ascii="Avenir Next LT Pro Light" w:hAnsi="Avenir Next LT Pro Light" w:cstheme="minorHAnsi"/>
        </w:rPr>
      </w:pPr>
    </w:p>
    <w:p w14:paraId="2F107AD8" w14:textId="2C2B4DAE" w:rsidR="007A63B3" w:rsidRPr="007A63B3" w:rsidRDefault="007A63B3" w:rsidP="007A63B3">
      <w:pPr>
        <w:spacing w:after="0" w:line="240" w:lineRule="auto"/>
        <w:contextualSpacing/>
        <w:outlineLvl w:val="2"/>
        <w:rPr>
          <w:rFonts w:ascii="Avenir Next LT Pro Light" w:eastAsia="Times New Roman" w:hAnsi="Avenir Next LT Pro Light" w:cstheme="minorHAnsi"/>
          <w:b/>
          <w:bCs/>
          <w:color w:val="000000"/>
          <w:lang w:val="en-GB"/>
        </w:rPr>
      </w:pPr>
      <w:r w:rsidRPr="007A63B3">
        <w:rPr>
          <w:rFonts w:ascii="Avenir Next LT Pro Light" w:eastAsia="Times New Roman" w:hAnsi="Avenir Next LT Pro Light" w:cstheme="minorHAnsi"/>
          <w:b/>
          <w:bCs/>
          <w:color w:val="000000"/>
          <w:lang w:val="en-GB"/>
        </w:rPr>
        <w:t xml:space="preserve">AVAILABLE SCHOLARSHIPS </w:t>
      </w:r>
    </w:p>
    <w:p w14:paraId="28089D76" w14:textId="77777777" w:rsidR="007A63B3" w:rsidRDefault="007A63B3" w:rsidP="007A63B3">
      <w:pPr>
        <w:spacing w:after="0" w:line="240" w:lineRule="auto"/>
        <w:contextualSpacing/>
        <w:outlineLvl w:val="2"/>
        <w:rPr>
          <w:rFonts w:ascii="Avenir Next LT Pro Light" w:eastAsia="Times New Roman" w:hAnsi="Avenir Next LT Pro Light" w:cstheme="minorHAnsi"/>
          <w:color w:val="000000"/>
          <w:lang w:val="en-GB"/>
        </w:rPr>
      </w:pPr>
    </w:p>
    <w:p w14:paraId="15655D00" w14:textId="0035B90B" w:rsidR="007A63B3" w:rsidRPr="007A63B3" w:rsidRDefault="007A63B3" w:rsidP="00F02436">
      <w:pPr>
        <w:spacing w:after="0" w:line="240" w:lineRule="auto"/>
        <w:contextualSpacing/>
        <w:jc w:val="both"/>
        <w:outlineLvl w:val="2"/>
        <w:rPr>
          <w:rFonts w:ascii="Avenir Next LT Pro Light" w:eastAsia="Times New Roman" w:hAnsi="Avenir Next LT Pro Light" w:cstheme="minorHAnsi"/>
          <w:color w:val="000000"/>
          <w:lang w:val="en-GB"/>
        </w:rPr>
      </w:pPr>
      <w:r w:rsidRPr="007A63B3">
        <w:rPr>
          <w:rFonts w:ascii="Avenir Next LT Pro Light" w:eastAsia="Times New Roman" w:hAnsi="Avenir Next LT Pro Light" w:cstheme="minorHAnsi"/>
          <w:color w:val="000000"/>
          <w:lang w:val="en-GB"/>
        </w:rPr>
        <w:t>The scholarships available for this call are 20. Of these, 16 will be awarded to Kenyan nationals based on PASET’s 80/20 rule for contributing countries, and 4 will be awarded to nationals of other countries in sub–Saharan Africa.</w:t>
      </w:r>
    </w:p>
    <w:p w14:paraId="476E5D1C" w14:textId="6CAD9799" w:rsidR="001A59A2" w:rsidRDefault="001A59A2" w:rsidP="001A59A2">
      <w:pPr>
        <w:spacing w:after="0" w:line="240" w:lineRule="auto"/>
        <w:contextualSpacing/>
        <w:outlineLvl w:val="2"/>
        <w:rPr>
          <w:rFonts w:ascii="Avenir Next LT Pro Light" w:eastAsia="Times New Roman" w:hAnsi="Avenir Next LT Pro Light" w:cstheme="minorHAnsi"/>
          <w:b/>
          <w:bCs/>
          <w:color w:val="000000"/>
          <w:lang w:val="en-GB"/>
        </w:rPr>
      </w:pPr>
      <w:r>
        <w:rPr>
          <w:rFonts w:ascii="Avenir Next LT Pro Light" w:eastAsia="Times New Roman" w:hAnsi="Avenir Next LT Pro Light" w:cstheme="minorHAnsi"/>
          <w:b/>
          <w:bCs/>
          <w:color w:val="000000"/>
          <w:lang w:val="en-GB"/>
        </w:rPr>
        <w:lastRenderedPageBreak/>
        <w:t xml:space="preserve">DURATION </w:t>
      </w:r>
    </w:p>
    <w:p w14:paraId="66058765" w14:textId="77777777" w:rsidR="007A63B3" w:rsidRDefault="007A63B3" w:rsidP="001A59A2">
      <w:pPr>
        <w:spacing w:after="0" w:line="240" w:lineRule="auto"/>
        <w:contextualSpacing/>
        <w:jc w:val="both"/>
        <w:outlineLvl w:val="2"/>
        <w:rPr>
          <w:rFonts w:ascii="Avenir Next LT Pro Light" w:hAnsi="Avenir Next LT Pro Light" w:cstheme="minorHAnsi"/>
        </w:rPr>
      </w:pPr>
    </w:p>
    <w:p w14:paraId="6FF6CF3D" w14:textId="6D8D6FC3" w:rsidR="001A59A2" w:rsidRDefault="001A59A2" w:rsidP="001A59A2">
      <w:pPr>
        <w:spacing w:after="0" w:line="240" w:lineRule="auto"/>
        <w:contextualSpacing/>
        <w:jc w:val="both"/>
        <w:outlineLvl w:val="2"/>
        <w:rPr>
          <w:rFonts w:ascii="Avenir Next LT Pro Light" w:hAnsi="Avenir Next LT Pro Light" w:cstheme="minorHAnsi"/>
        </w:rPr>
      </w:pPr>
      <w:r w:rsidRPr="009F1F5B">
        <w:rPr>
          <w:rFonts w:ascii="Avenir Next LT Pro Light" w:hAnsi="Avenir Next LT Pro Light" w:cstheme="minorHAnsi"/>
        </w:rPr>
        <w:t xml:space="preserve">The duration of the PhD Scholarship is 3 to 4 years, </w:t>
      </w:r>
      <w:r>
        <w:rPr>
          <w:rFonts w:ascii="Avenir Next LT Pro Light" w:hAnsi="Avenir Next LT Pro Light" w:cstheme="minorHAnsi"/>
        </w:rPr>
        <w:t xml:space="preserve">within which time, the scholar undertakes a </w:t>
      </w:r>
      <w:r w:rsidRPr="009F1F5B">
        <w:rPr>
          <w:rFonts w:ascii="Avenir Next LT Pro Light" w:hAnsi="Avenir Next LT Pro Light" w:cstheme="minorHAnsi"/>
        </w:rPr>
        <w:t xml:space="preserve">6-12 months ‘sandwich’ placement at an international partner university, research institute or private company. </w:t>
      </w:r>
    </w:p>
    <w:p w14:paraId="5F55622C" w14:textId="77777777" w:rsidR="0091597F" w:rsidRDefault="0091597F" w:rsidP="001A59A2">
      <w:pPr>
        <w:spacing w:after="0" w:line="240" w:lineRule="auto"/>
        <w:contextualSpacing/>
        <w:jc w:val="both"/>
        <w:outlineLvl w:val="2"/>
        <w:rPr>
          <w:rFonts w:ascii="Avenir Next LT Pro Light" w:hAnsi="Avenir Next LT Pro Light" w:cstheme="minorHAnsi"/>
        </w:rPr>
      </w:pPr>
    </w:p>
    <w:p w14:paraId="6A794FB8" w14:textId="77777777" w:rsidR="001A59A2" w:rsidRPr="008714B9" w:rsidRDefault="001A59A2" w:rsidP="001A59A2">
      <w:pPr>
        <w:keepNext/>
        <w:keepLines/>
        <w:spacing w:after="0"/>
        <w:ind w:left="432" w:hanging="432"/>
        <w:contextualSpacing/>
        <w:jc w:val="both"/>
        <w:outlineLvl w:val="0"/>
        <w:rPr>
          <w:rFonts w:ascii="Avenir Next LT Pro Light" w:hAnsi="Avenir Next LT Pro Light" w:cstheme="minorHAnsi"/>
          <w:b/>
          <w:bCs/>
          <w:color w:val="2F5496" w:themeColor="accent1" w:themeShade="BF"/>
          <w:lang w:val="en-GB"/>
        </w:rPr>
      </w:pPr>
      <w:r w:rsidRPr="008714B9">
        <w:rPr>
          <w:rFonts w:ascii="Avenir Next LT Pro Light" w:eastAsiaTheme="majorEastAsia" w:hAnsi="Avenir Next LT Pro Light" w:cstheme="minorHAnsi"/>
          <w:b/>
          <w:bCs/>
          <w:color w:val="000000"/>
          <w:lang w:val="en-GB"/>
        </w:rPr>
        <w:t xml:space="preserve">ELIGIBILITY </w:t>
      </w:r>
    </w:p>
    <w:p w14:paraId="06BDDB2A" w14:textId="77777777" w:rsidR="007A63B3" w:rsidRDefault="007A63B3" w:rsidP="001A59A2">
      <w:pPr>
        <w:spacing w:after="0" w:line="240" w:lineRule="auto"/>
        <w:contextualSpacing/>
        <w:outlineLvl w:val="3"/>
        <w:rPr>
          <w:rFonts w:ascii="Avenir Next LT Pro Light" w:eastAsia="Times New Roman" w:hAnsi="Avenir Next LT Pro Light" w:cstheme="minorHAnsi"/>
        </w:rPr>
      </w:pPr>
    </w:p>
    <w:p w14:paraId="4AF429B9" w14:textId="7D281BC2" w:rsidR="001A59A2" w:rsidRPr="009F1F5B" w:rsidRDefault="001A59A2" w:rsidP="001A59A2">
      <w:pPr>
        <w:spacing w:after="0" w:line="240" w:lineRule="auto"/>
        <w:contextualSpacing/>
        <w:outlineLvl w:val="3"/>
        <w:rPr>
          <w:rFonts w:ascii="Avenir Next LT Pro Light" w:eastAsia="Times New Roman" w:hAnsi="Avenir Next LT Pro Light" w:cstheme="minorHAnsi"/>
          <w:b/>
          <w:bCs/>
          <w:color w:val="000000"/>
        </w:rPr>
      </w:pPr>
      <w:r>
        <w:rPr>
          <w:rFonts w:ascii="Avenir Next LT Pro Light" w:eastAsia="Times New Roman" w:hAnsi="Avenir Next LT Pro Light" w:cstheme="minorHAnsi"/>
        </w:rPr>
        <w:t>E</w:t>
      </w:r>
      <w:r w:rsidRPr="009F1F5B">
        <w:rPr>
          <w:rFonts w:ascii="Avenir Next LT Pro Light" w:eastAsia="Times New Roman" w:hAnsi="Avenir Next LT Pro Light" w:cstheme="minorHAnsi"/>
        </w:rPr>
        <w:t xml:space="preserve">ligible applicants must: </w:t>
      </w:r>
    </w:p>
    <w:p w14:paraId="13F17CEB" w14:textId="77777777" w:rsidR="001A59A2" w:rsidRPr="009F1F5B" w:rsidRDefault="001A59A2" w:rsidP="001A59A2">
      <w:pPr>
        <w:numPr>
          <w:ilvl w:val="0"/>
          <w:numId w:val="10"/>
        </w:numPr>
        <w:spacing w:after="0" w:line="240" w:lineRule="auto"/>
        <w:contextualSpacing/>
        <w:jc w:val="both"/>
        <w:rPr>
          <w:rFonts w:ascii="Avenir Next LT Pro Light" w:eastAsia="Times New Roman" w:hAnsi="Avenir Next LT Pro Light" w:cstheme="minorHAnsi"/>
          <w:color w:val="000000"/>
        </w:rPr>
      </w:pPr>
      <w:r w:rsidRPr="009F1F5B">
        <w:rPr>
          <w:rFonts w:ascii="Avenir Next LT Pro Light" w:eastAsia="Times New Roman" w:hAnsi="Avenir Next LT Pro Light" w:cstheme="minorHAnsi"/>
          <w:color w:val="000000"/>
        </w:rPr>
        <w:t xml:space="preserve">Be a citizen of </w:t>
      </w:r>
      <w:r w:rsidRPr="009F1F5B">
        <w:rPr>
          <w:rFonts w:ascii="Avenir Next LT Pro Light" w:hAnsi="Avenir Next LT Pro Light" w:cstheme="minorHAnsi"/>
        </w:rPr>
        <w:t>any country in sub-Saharan Africa</w:t>
      </w:r>
      <w:r w:rsidRPr="009F1F5B">
        <w:rPr>
          <w:rFonts w:ascii="Avenir Next LT Pro Light" w:eastAsia="Times New Roman" w:hAnsi="Avenir Next LT Pro Light" w:cstheme="minorHAnsi"/>
          <w:color w:val="000000"/>
        </w:rPr>
        <w:t>.</w:t>
      </w:r>
    </w:p>
    <w:p w14:paraId="32520DA0" w14:textId="77777777" w:rsidR="001A59A2" w:rsidRPr="009F1F5B" w:rsidRDefault="001A59A2" w:rsidP="001A59A2">
      <w:pPr>
        <w:numPr>
          <w:ilvl w:val="0"/>
          <w:numId w:val="10"/>
        </w:numPr>
        <w:spacing w:after="0" w:line="240" w:lineRule="auto"/>
        <w:jc w:val="both"/>
        <w:rPr>
          <w:rFonts w:ascii="Avenir Next LT Pro Light" w:eastAsia="Times New Roman" w:hAnsi="Avenir Next LT Pro Light" w:cstheme="minorHAnsi"/>
          <w:color w:val="000000"/>
        </w:rPr>
      </w:pPr>
      <w:r w:rsidRPr="009F1F5B">
        <w:rPr>
          <w:rFonts w:ascii="Avenir Next LT Pro Light" w:eastAsia="Times New Roman" w:hAnsi="Avenir Next LT Pro Light" w:cstheme="minorHAnsi"/>
          <w:color w:val="000000"/>
        </w:rPr>
        <w:t xml:space="preserve">Have </w:t>
      </w:r>
      <w:r w:rsidRPr="009F1F5B">
        <w:rPr>
          <w:rFonts w:ascii="Avenir Next LT Pro Light" w:hAnsi="Avenir Next LT Pro Light" w:cstheme="minorHAnsi"/>
        </w:rPr>
        <w:t xml:space="preserve">a relevant master’s degree </w:t>
      </w:r>
      <w:r>
        <w:rPr>
          <w:rFonts w:ascii="Avenir Next LT Pro Light" w:hAnsi="Avenir Next LT Pro Light" w:cstheme="minorHAnsi"/>
        </w:rPr>
        <w:t xml:space="preserve">related to </w:t>
      </w:r>
      <w:r w:rsidRPr="009F1F5B">
        <w:rPr>
          <w:rFonts w:ascii="Avenir Next LT Pro Light" w:hAnsi="Avenir Next LT Pro Light" w:cstheme="minorHAnsi"/>
        </w:rPr>
        <w:t>the</w:t>
      </w:r>
      <w:r>
        <w:rPr>
          <w:rFonts w:ascii="Avenir Next LT Pro Light" w:hAnsi="Avenir Next LT Pro Light" w:cstheme="minorHAnsi"/>
        </w:rPr>
        <w:t xml:space="preserve"> Rsif</w:t>
      </w:r>
      <w:r w:rsidRPr="009F1F5B">
        <w:rPr>
          <w:rFonts w:ascii="Avenir Next LT Pro Light" w:hAnsi="Avenir Next LT Pro Light" w:cstheme="minorHAnsi"/>
        </w:rPr>
        <w:t xml:space="preserve"> fields of study. </w:t>
      </w:r>
    </w:p>
    <w:p w14:paraId="10E18D31" w14:textId="77777777" w:rsidR="001A59A2" w:rsidRPr="009F1F5B" w:rsidRDefault="001A59A2" w:rsidP="001A59A2">
      <w:pPr>
        <w:pStyle w:val="ListParagraph"/>
        <w:numPr>
          <w:ilvl w:val="0"/>
          <w:numId w:val="10"/>
        </w:numPr>
        <w:spacing w:after="0" w:line="240" w:lineRule="auto"/>
        <w:ind w:hanging="294"/>
        <w:jc w:val="both"/>
        <w:rPr>
          <w:rFonts w:ascii="Avenir Next LT Pro Light" w:hAnsi="Avenir Next LT Pro Light" w:cstheme="minorHAnsi"/>
          <w:color w:val="000000"/>
        </w:rPr>
      </w:pPr>
      <w:r w:rsidRPr="009F1F5B">
        <w:rPr>
          <w:rFonts w:ascii="Avenir Next LT Pro Light" w:hAnsi="Avenir Next LT Pro Light" w:cstheme="minorHAnsi"/>
          <w:color w:val="000000"/>
        </w:rPr>
        <w:t xml:space="preserve">Meet the specific admission requirements of the </w:t>
      </w:r>
      <w:r w:rsidRPr="009F1F5B">
        <w:rPr>
          <w:rFonts w:ascii="Avenir Next LT Pro Light" w:hAnsi="Avenir Next LT Pro Light" w:cstheme="minorHAnsi"/>
        </w:rPr>
        <w:t xml:space="preserve">Rsif </w:t>
      </w:r>
      <w:r>
        <w:rPr>
          <w:rFonts w:ascii="Avenir Next LT Pro Light" w:hAnsi="Avenir Next LT Pro Light" w:cstheme="minorHAnsi"/>
        </w:rPr>
        <w:t>AHU</w:t>
      </w:r>
      <w:r w:rsidRPr="009F1F5B">
        <w:rPr>
          <w:rFonts w:ascii="Avenir Next LT Pro Light" w:hAnsi="Avenir Next LT Pro Light" w:cstheme="minorHAnsi"/>
        </w:rPr>
        <w:t xml:space="preserve"> </w:t>
      </w:r>
      <w:r>
        <w:rPr>
          <w:rFonts w:ascii="Avenir Next LT Pro Light" w:hAnsi="Avenir Next LT Pro Light" w:cstheme="minorHAnsi"/>
          <w:color w:val="000000"/>
        </w:rPr>
        <w:t>that hosts</w:t>
      </w:r>
      <w:r w:rsidRPr="009F1F5B">
        <w:rPr>
          <w:rFonts w:ascii="Avenir Next LT Pro Light" w:hAnsi="Avenir Next LT Pro Light" w:cstheme="minorHAnsi"/>
          <w:color w:val="000000"/>
        </w:rPr>
        <w:t xml:space="preserve"> </w:t>
      </w:r>
      <w:r>
        <w:rPr>
          <w:rFonts w:ascii="Avenir Next LT Pro Light" w:hAnsi="Avenir Next LT Pro Light" w:cstheme="minorHAnsi"/>
          <w:color w:val="000000"/>
        </w:rPr>
        <w:t>the</w:t>
      </w:r>
      <w:r w:rsidRPr="009F1F5B">
        <w:rPr>
          <w:rFonts w:ascii="Avenir Next LT Pro Light" w:hAnsi="Avenir Next LT Pro Light" w:cstheme="minorHAnsi"/>
          <w:color w:val="000000"/>
        </w:rPr>
        <w:t xml:space="preserve"> PhD</w:t>
      </w:r>
      <w:r>
        <w:rPr>
          <w:rFonts w:ascii="Avenir Next LT Pro Light" w:hAnsi="Avenir Next LT Pro Light" w:cstheme="minorHAnsi"/>
          <w:color w:val="000000"/>
        </w:rPr>
        <w:t xml:space="preserve"> program.</w:t>
      </w:r>
      <w:r w:rsidRPr="009F1F5B">
        <w:rPr>
          <w:rFonts w:ascii="Avenir Next LT Pro Light" w:hAnsi="Avenir Next LT Pro Light" w:cstheme="minorHAnsi"/>
          <w:color w:val="000000"/>
        </w:rPr>
        <w:t xml:space="preserve"> </w:t>
      </w:r>
    </w:p>
    <w:p w14:paraId="37F25104" w14:textId="77777777" w:rsidR="001A59A2" w:rsidRPr="009F1F5B" w:rsidRDefault="001A59A2" w:rsidP="001A59A2">
      <w:pPr>
        <w:numPr>
          <w:ilvl w:val="0"/>
          <w:numId w:val="10"/>
        </w:numPr>
        <w:spacing w:after="0" w:line="240" w:lineRule="auto"/>
        <w:jc w:val="both"/>
        <w:rPr>
          <w:rFonts w:ascii="Avenir Next LT Pro Light" w:eastAsia="Times New Roman" w:hAnsi="Avenir Next LT Pro Light" w:cstheme="minorHAnsi"/>
          <w:color w:val="000000"/>
        </w:rPr>
      </w:pPr>
      <w:r>
        <w:rPr>
          <w:rFonts w:ascii="Avenir Next LT Pro Light" w:eastAsia="Times New Roman" w:hAnsi="Avenir Next LT Pro Light" w:cstheme="minorHAnsi"/>
          <w:color w:val="000000"/>
        </w:rPr>
        <w:t>Be</w:t>
      </w:r>
      <w:r w:rsidRPr="009F1F5B">
        <w:rPr>
          <w:rFonts w:ascii="Avenir Next LT Pro Light" w:eastAsia="Times New Roman" w:hAnsi="Avenir Next LT Pro Light" w:cstheme="minorHAnsi"/>
          <w:color w:val="000000"/>
        </w:rPr>
        <w:t xml:space="preserve"> 35 years of age and below</w:t>
      </w:r>
      <w:r>
        <w:rPr>
          <w:rFonts w:ascii="Avenir Next LT Pro Light" w:eastAsia="Times New Roman" w:hAnsi="Avenir Next LT Pro Light" w:cstheme="minorHAnsi"/>
          <w:color w:val="000000"/>
        </w:rPr>
        <w:t xml:space="preserve"> at the date of application</w:t>
      </w:r>
      <w:r w:rsidRPr="009F1F5B">
        <w:rPr>
          <w:rFonts w:ascii="Avenir Next LT Pro Light" w:eastAsia="Times New Roman" w:hAnsi="Avenir Next LT Pro Light" w:cstheme="minorHAnsi"/>
          <w:color w:val="000000"/>
        </w:rPr>
        <w:t xml:space="preserve">. </w:t>
      </w:r>
    </w:p>
    <w:p w14:paraId="661AD37A" w14:textId="77777777" w:rsidR="001A59A2" w:rsidRPr="009F1F5B" w:rsidRDefault="001A59A2" w:rsidP="001A59A2">
      <w:pPr>
        <w:numPr>
          <w:ilvl w:val="0"/>
          <w:numId w:val="10"/>
        </w:numPr>
        <w:spacing w:after="0" w:line="240" w:lineRule="auto"/>
        <w:contextualSpacing/>
        <w:jc w:val="both"/>
        <w:rPr>
          <w:rFonts w:ascii="Avenir Next LT Pro Light" w:eastAsia="Times New Roman" w:hAnsi="Avenir Next LT Pro Light" w:cstheme="minorHAnsi"/>
          <w:color w:val="000000"/>
        </w:rPr>
      </w:pPr>
      <w:r w:rsidRPr="009F1F5B">
        <w:rPr>
          <w:rFonts w:ascii="Avenir Next LT Pro Light" w:eastAsia="Times New Roman" w:hAnsi="Avenir Next LT Pro Light" w:cstheme="minorHAnsi"/>
          <w:color w:val="000000"/>
        </w:rPr>
        <w:t>Be willing to enrol full-time in a PhD program at an Rsif AHU in the 2024-2025 academic year.</w:t>
      </w:r>
    </w:p>
    <w:p w14:paraId="2E2FE509" w14:textId="77777777" w:rsidR="001A59A2" w:rsidRPr="009F1F5B" w:rsidRDefault="001A59A2" w:rsidP="001A59A2">
      <w:pPr>
        <w:numPr>
          <w:ilvl w:val="0"/>
          <w:numId w:val="10"/>
        </w:numPr>
        <w:spacing w:after="0" w:line="240" w:lineRule="auto"/>
        <w:contextualSpacing/>
        <w:jc w:val="both"/>
        <w:rPr>
          <w:rFonts w:ascii="Avenir Next LT Pro Light" w:hAnsi="Avenir Next LT Pro Light" w:cstheme="minorHAnsi"/>
        </w:rPr>
      </w:pPr>
      <w:r w:rsidRPr="009F1F5B">
        <w:rPr>
          <w:rFonts w:ascii="Avenir Next LT Pro Light" w:hAnsi="Avenir Next LT Pro Light" w:cstheme="minorHAnsi"/>
          <w:color w:val="000000"/>
        </w:rPr>
        <w:t>Should not be holding another PhD scholarship when applying to the Rsif PhD scholarship.</w:t>
      </w:r>
    </w:p>
    <w:p w14:paraId="7E724B74" w14:textId="77777777" w:rsidR="001A59A2" w:rsidRDefault="001A59A2" w:rsidP="001A59A2">
      <w:pPr>
        <w:numPr>
          <w:ilvl w:val="0"/>
          <w:numId w:val="10"/>
        </w:numPr>
        <w:spacing w:after="0" w:line="240" w:lineRule="auto"/>
        <w:contextualSpacing/>
        <w:jc w:val="both"/>
        <w:rPr>
          <w:rFonts w:ascii="Avenir Next LT Pro Light" w:hAnsi="Avenir Next LT Pro Light" w:cstheme="minorHAnsi"/>
        </w:rPr>
      </w:pPr>
      <w:r w:rsidRPr="009F1F5B">
        <w:rPr>
          <w:rFonts w:ascii="Avenir Next LT Pro Light" w:hAnsi="Avenir Next LT Pro Light" w:cstheme="minorHAnsi"/>
        </w:rPr>
        <w:t>Be willing to spend 6-12 months in a ‘sandwich’ training at an international partner university, research institute or private company.</w:t>
      </w:r>
    </w:p>
    <w:p w14:paraId="01C5A265" w14:textId="77777777" w:rsidR="001A59A2" w:rsidRPr="003A0213" w:rsidRDefault="001A59A2" w:rsidP="001A59A2">
      <w:pPr>
        <w:numPr>
          <w:ilvl w:val="0"/>
          <w:numId w:val="10"/>
        </w:numPr>
        <w:spacing w:after="0" w:line="240" w:lineRule="auto"/>
        <w:contextualSpacing/>
        <w:jc w:val="both"/>
        <w:rPr>
          <w:rFonts w:ascii="Avenir Next LT Pro Light" w:hAnsi="Avenir Next LT Pro Light" w:cstheme="minorHAnsi"/>
        </w:rPr>
      </w:pPr>
      <w:r w:rsidRPr="003A0213">
        <w:rPr>
          <w:rFonts w:ascii="Avenir Next LT Pro Light" w:eastAsia="Times New Roman" w:hAnsi="Avenir Next LT Pro Light" w:cstheme="minorHAnsi"/>
          <w:color w:val="000000"/>
        </w:rPr>
        <w:t xml:space="preserve">Be willing to work on a research topic that aligns with and contributes </w:t>
      </w:r>
      <w:r>
        <w:rPr>
          <w:rFonts w:ascii="Avenir Next LT Pro Light" w:eastAsia="Times New Roman" w:hAnsi="Avenir Next LT Pro Light" w:cstheme="minorHAnsi"/>
          <w:color w:val="000000"/>
        </w:rPr>
        <w:t xml:space="preserve">to </w:t>
      </w:r>
      <w:r w:rsidRPr="003A0213">
        <w:rPr>
          <w:rFonts w:ascii="Avenir Next LT Pro Light" w:eastAsia="Times New Roman" w:hAnsi="Avenir Next LT Pro Light" w:cstheme="minorHAnsi"/>
          <w:color w:val="000000"/>
        </w:rPr>
        <w:t>national or regional development in Africa.</w:t>
      </w:r>
      <w:r w:rsidRPr="003A0213">
        <w:rPr>
          <w:rFonts w:ascii="Avenir Next LT Pro Light" w:hAnsi="Avenir Next LT Pro Light" w:cstheme="minorHAnsi"/>
          <w:color w:val="000000"/>
        </w:rPr>
        <w:t xml:space="preserve"> </w:t>
      </w:r>
    </w:p>
    <w:p w14:paraId="15F3BCE8" w14:textId="77777777" w:rsidR="001A59A2" w:rsidRPr="008714B9" w:rsidRDefault="001A59A2" w:rsidP="001A59A2">
      <w:pPr>
        <w:numPr>
          <w:ilvl w:val="0"/>
          <w:numId w:val="10"/>
        </w:numPr>
        <w:spacing w:after="0" w:line="240" w:lineRule="auto"/>
        <w:contextualSpacing/>
        <w:jc w:val="both"/>
        <w:rPr>
          <w:rFonts w:ascii="Avenir Next LT Pro Light" w:eastAsia="Times New Roman" w:hAnsi="Avenir Next LT Pro Light" w:cstheme="minorHAnsi"/>
          <w:color w:val="000000"/>
          <w:lang w:val="en-GB"/>
        </w:rPr>
      </w:pPr>
      <w:r w:rsidRPr="009F1F5B">
        <w:rPr>
          <w:rFonts w:ascii="Avenir Next LT Pro Light" w:hAnsi="Avenir Next LT Pro Light" w:cstheme="minorHAnsi"/>
          <w:color w:val="000000"/>
        </w:rPr>
        <w:t xml:space="preserve">Priority for the scholarships will be given to women and existing </w:t>
      </w:r>
      <w:r w:rsidRPr="009F1F5B">
        <w:rPr>
          <w:rFonts w:ascii="Avenir Next LT Pro Light" w:hAnsi="Avenir Next LT Pro Light" w:cstheme="minorHAnsi"/>
        </w:rPr>
        <w:t>young academic faculty who do not have a PhD</w:t>
      </w:r>
      <w:r w:rsidRPr="008714B9">
        <w:rPr>
          <w:rFonts w:ascii="Avenir Next LT Pro Light" w:eastAsia="Times New Roman" w:hAnsi="Avenir Next LT Pro Light" w:cstheme="minorHAnsi"/>
          <w:color w:val="000000"/>
          <w:lang w:val="en-GB"/>
        </w:rPr>
        <w:t>.</w:t>
      </w:r>
    </w:p>
    <w:p w14:paraId="42A2DD4F" w14:textId="77777777" w:rsidR="001A59A2" w:rsidRPr="008714B9" w:rsidRDefault="001A59A2" w:rsidP="001A59A2">
      <w:pPr>
        <w:spacing w:after="0" w:line="240" w:lineRule="auto"/>
        <w:ind w:left="360"/>
        <w:jc w:val="both"/>
        <w:rPr>
          <w:rFonts w:ascii="Avenir Next LT Pro Light" w:eastAsia="Times New Roman" w:hAnsi="Avenir Next LT Pro Light" w:cstheme="minorHAnsi"/>
          <w:b/>
          <w:bCs/>
          <w:color w:val="000000"/>
          <w:lang w:val="en-GB"/>
        </w:rPr>
      </w:pPr>
    </w:p>
    <w:p w14:paraId="7D11060C" w14:textId="77777777" w:rsidR="001A59A2" w:rsidRDefault="001A59A2" w:rsidP="001A59A2">
      <w:pPr>
        <w:keepNext/>
        <w:keepLines/>
        <w:spacing w:after="0"/>
        <w:contextualSpacing/>
        <w:jc w:val="both"/>
        <w:outlineLvl w:val="0"/>
        <w:rPr>
          <w:rFonts w:ascii="Avenir Next LT Pro Light" w:eastAsiaTheme="majorEastAsia" w:hAnsi="Avenir Next LT Pro Light" w:cstheme="minorHAnsi"/>
          <w:b/>
          <w:bCs/>
          <w:color w:val="000000"/>
          <w:lang w:val="en-GB"/>
        </w:rPr>
      </w:pPr>
      <w:r w:rsidRPr="00BA173F">
        <w:rPr>
          <w:rFonts w:ascii="Avenir Next LT Pro Light" w:eastAsiaTheme="majorEastAsia" w:hAnsi="Avenir Next LT Pro Light" w:cstheme="minorHAnsi"/>
          <w:b/>
          <w:bCs/>
          <w:color w:val="000000"/>
          <w:lang w:val="en-GB"/>
        </w:rPr>
        <w:t>WHAT THE SCHOLARSHIP</w:t>
      </w:r>
      <w:r>
        <w:rPr>
          <w:rStyle w:val="FootnoteReference"/>
          <w:rFonts w:ascii="Avenir Next LT Pro Light" w:eastAsiaTheme="majorEastAsia" w:hAnsi="Avenir Next LT Pro Light" w:cstheme="minorHAnsi"/>
          <w:b/>
          <w:bCs/>
          <w:color w:val="000000"/>
          <w:lang w:val="en-GB"/>
        </w:rPr>
        <w:footnoteReference w:id="1"/>
      </w:r>
      <w:r w:rsidRPr="00BA173F">
        <w:rPr>
          <w:rFonts w:ascii="Avenir Next LT Pro Light" w:eastAsiaTheme="majorEastAsia" w:hAnsi="Avenir Next LT Pro Light" w:cstheme="minorHAnsi"/>
          <w:b/>
          <w:bCs/>
          <w:color w:val="000000"/>
          <w:lang w:val="en-GB"/>
        </w:rPr>
        <w:t xml:space="preserve"> COVERS: </w:t>
      </w:r>
    </w:p>
    <w:p w14:paraId="1A7AC143" w14:textId="77777777" w:rsidR="00613A5B" w:rsidRDefault="00613A5B" w:rsidP="001A59A2">
      <w:pPr>
        <w:keepNext/>
        <w:keepLines/>
        <w:spacing w:after="0"/>
        <w:contextualSpacing/>
        <w:jc w:val="both"/>
        <w:outlineLvl w:val="0"/>
        <w:rPr>
          <w:rFonts w:ascii="Avenir Next LT Pro Light" w:eastAsiaTheme="majorEastAsia" w:hAnsi="Avenir Next LT Pro Light" w:cstheme="minorHAnsi"/>
          <w:b/>
          <w:bCs/>
          <w:color w:val="000000"/>
          <w:lang w:val="en-GB"/>
        </w:rPr>
      </w:pPr>
    </w:p>
    <w:p w14:paraId="1121FF36" w14:textId="16CA55A0" w:rsidR="001A59A2" w:rsidRPr="009F1F5B" w:rsidRDefault="001A59A2" w:rsidP="001A59A2">
      <w:pPr>
        <w:pStyle w:val="Default"/>
        <w:numPr>
          <w:ilvl w:val="0"/>
          <w:numId w:val="17"/>
        </w:numPr>
        <w:ind w:left="709" w:hanging="283"/>
        <w:jc w:val="both"/>
        <w:rPr>
          <w:rFonts w:ascii="Avenir Next LT Pro Light" w:eastAsia="Calibri-Light" w:hAnsi="Avenir Next LT Pro Light" w:cstheme="minorHAnsi"/>
          <w:color w:val="auto"/>
          <w:sz w:val="22"/>
          <w:szCs w:val="22"/>
          <w:lang w:val="en-GB" w:bidi="en-US"/>
        </w:rPr>
      </w:pPr>
      <w:r w:rsidRPr="009F1F5B">
        <w:rPr>
          <w:rFonts w:ascii="Avenir Next LT Pro Light" w:eastAsia="Calibri-Light" w:hAnsi="Avenir Next LT Pro Light" w:cstheme="minorHAnsi"/>
          <w:color w:val="auto"/>
          <w:sz w:val="22"/>
          <w:szCs w:val="22"/>
          <w:lang w:val="en-GB" w:bidi="en-US"/>
        </w:rPr>
        <w:t>University tuition fee and research costs</w:t>
      </w:r>
      <w:r w:rsidR="0091597F">
        <w:rPr>
          <w:rFonts w:ascii="Avenir Next LT Pro Light" w:eastAsia="Calibri-Light" w:hAnsi="Avenir Next LT Pro Light" w:cstheme="minorHAnsi"/>
          <w:color w:val="auto"/>
          <w:sz w:val="22"/>
          <w:szCs w:val="22"/>
          <w:lang w:val="en-GB" w:bidi="en-US"/>
        </w:rPr>
        <w:t>.</w:t>
      </w:r>
    </w:p>
    <w:p w14:paraId="6048700A" w14:textId="77777777" w:rsidR="001A59A2" w:rsidRPr="009F1F5B" w:rsidRDefault="001A59A2" w:rsidP="001A59A2">
      <w:pPr>
        <w:pStyle w:val="Default"/>
        <w:numPr>
          <w:ilvl w:val="0"/>
          <w:numId w:val="17"/>
        </w:numPr>
        <w:ind w:left="709" w:hanging="283"/>
        <w:jc w:val="both"/>
        <w:rPr>
          <w:rFonts w:ascii="Avenir Next LT Pro Light" w:eastAsia="Calibri-Light" w:hAnsi="Avenir Next LT Pro Light" w:cstheme="minorHAnsi"/>
          <w:color w:val="auto"/>
          <w:sz w:val="22"/>
          <w:szCs w:val="22"/>
          <w:lang w:val="en-GB" w:bidi="en-US"/>
        </w:rPr>
      </w:pPr>
      <w:r w:rsidRPr="009F1F5B">
        <w:rPr>
          <w:rFonts w:ascii="Avenir Next LT Pro Light" w:eastAsia="Calibri-Light" w:hAnsi="Avenir Next LT Pro Light" w:cstheme="minorHAnsi"/>
          <w:color w:val="auto"/>
          <w:sz w:val="22"/>
          <w:szCs w:val="22"/>
          <w:lang w:val="en-GB" w:bidi="en-US"/>
        </w:rPr>
        <w:t xml:space="preserve">A monthly allowance to cover living expenses such as accommodation and meals while at the Rsif </w:t>
      </w:r>
      <w:r>
        <w:rPr>
          <w:rFonts w:ascii="Avenir Next LT Pro Light" w:eastAsia="Calibri-Light" w:hAnsi="Avenir Next LT Pro Light" w:cstheme="minorHAnsi"/>
          <w:color w:val="auto"/>
          <w:sz w:val="22"/>
          <w:szCs w:val="22"/>
          <w:lang w:val="en-GB" w:bidi="en-US"/>
        </w:rPr>
        <w:t>AHU</w:t>
      </w:r>
      <w:r w:rsidRPr="009F1F5B">
        <w:rPr>
          <w:rFonts w:ascii="Avenir Next LT Pro Light" w:eastAsia="Calibri-Light" w:hAnsi="Avenir Next LT Pro Light" w:cstheme="minorHAnsi"/>
          <w:color w:val="auto"/>
          <w:sz w:val="22"/>
          <w:szCs w:val="22"/>
          <w:lang w:val="en-GB" w:bidi="en-US"/>
        </w:rPr>
        <w:t xml:space="preserve"> and while on a sandwich placement at an International Partner Institute.</w:t>
      </w:r>
    </w:p>
    <w:p w14:paraId="55FF1D07" w14:textId="6B438695" w:rsidR="001A59A2" w:rsidRPr="009F1F5B" w:rsidRDefault="001A59A2" w:rsidP="001A59A2">
      <w:pPr>
        <w:pStyle w:val="Default"/>
        <w:numPr>
          <w:ilvl w:val="0"/>
          <w:numId w:val="17"/>
        </w:numPr>
        <w:ind w:left="709" w:hanging="283"/>
        <w:jc w:val="both"/>
        <w:rPr>
          <w:rFonts w:ascii="Avenir Next LT Pro Light" w:eastAsia="Calibri-Light" w:hAnsi="Avenir Next LT Pro Light" w:cstheme="minorHAnsi"/>
          <w:color w:val="auto"/>
          <w:sz w:val="22"/>
          <w:szCs w:val="22"/>
          <w:lang w:val="en-GB" w:bidi="en-US"/>
        </w:rPr>
      </w:pPr>
      <w:r w:rsidRPr="009F1F5B">
        <w:rPr>
          <w:rFonts w:ascii="Avenir Next LT Pro Light" w:eastAsia="Calibri-Light" w:hAnsi="Avenir Next LT Pro Light" w:cstheme="minorHAnsi"/>
          <w:color w:val="auto"/>
          <w:sz w:val="22"/>
          <w:szCs w:val="22"/>
          <w:lang w:val="en-GB" w:bidi="en-US"/>
        </w:rPr>
        <w:t xml:space="preserve">Return travel from home country to the Rsif </w:t>
      </w:r>
      <w:r>
        <w:rPr>
          <w:rFonts w:ascii="Avenir Next LT Pro Light" w:eastAsia="Calibri-Light" w:hAnsi="Avenir Next LT Pro Light" w:cstheme="minorHAnsi"/>
          <w:color w:val="auto"/>
          <w:sz w:val="22"/>
          <w:szCs w:val="22"/>
          <w:lang w:val="en-GB" w:bidi="en-US"/>
        </w:rPr>
        <w:t>AHU</w:t>
      </w:r>
      <w:r w:rsidR="0091597F">
        <w:rPr>
          <w:rFonts w:ascii="Avenir Next LT Pro Light" w:eastAsia="Calibri-Light" w:hAnsi="Avenir Next LT Pro Light" w:cstheme="minorHAnsi"/>
          <w:color w:val="auto"/>
          <w:sz w:val="22"/>
          <w:szCs w:val="22"/>
          <w:lang w:val="en-GB" w:bidi="en-US"/>
        </w:rPr>
        <w:t>.</w:t>
      </w:r>
      <w:r w:rsidRPr="009F1F5B">
        <w:rPr>
          <w:rFonts w:ascii="Avenir Next LT Pro Light" w:eastAsia="Calibri-Light" w:hAnsi="Avenir Next LT Pro Light" w:cstheme="minorHAnsi"/>
          <w:color w:val="auto"/>
          <w:sz w:val="22"/>
          <w:szCs w:val="22"/>
          <w:lang w:val="en-GB" w:bidi="en-US"/>
        </w:rPr>
        <w:t xml:space="preserve"> </w:t>
      </w:r>
    </w:p>
    <w:p w14:paraId="370976E0" w14:textId="77777777" w:rsidR="001A59A2" w:rsidRPr="009F1F5B" w:rsidRDefault="001A59A2" w:rsidP="001A59A2">
      <w:pPr>
        <w:pStyle w:val="Default"/>
        <w:numPr>
          <w:ilvl w:val="0"/>
          <w:numId w:val="17"/>
        </w:numPr>
        <w:ind w:left="709" w:hanging="283"/>
        <w:jc w:val="both"/>
        <w:rPr>
          <w:rFonts w:ascii="Avenir Next LT Pro Light" w:eastAsia="Calibri-Light" w:hAnsi="Avenir Next LT Pro Light" w:cstheme="minorHAnsi"/>
          <w:color w:val="auto"/>
          <w:sz w:val="22"/>
          <w:szCs w:val="22"/>
          <w:lang w:val="en-GB" w:bidi="en-US"/>
        </w:rPr>
      </w:pPr>
      <w:r w:rsidRPr="009F1F5B">
        <w:rPr>
          <w:rFonts w:ascii="Avenir Next LT Pro Light" w:eastAsia="Calibri-Light" w:hAnsi="Avenir Next LT Pro Light" w:cstheme="minorHAnsi"/>
          <w:color w:val="auto"/>
          <w:sz w:val="22"/>
          <w:szCs w:val="22"/>
          <w:lang w:val="en-GB" w:bidi="en-US"/>
        </w:rPr>
        <w:t xml:space="preserve">Return travel from the Rsif </w:t>
      </w:r>
      <w:r>
        <w:rPr>
          <w:rFonts w:ascii="Avenir Next LT Pro Light" w:eastAsia="Calibri-Light" w:hAnsi="Avenir Next LT Pro Light" w:cstheme="minorHAnsi"/>
          <w:color w:val="auto"/>
          <w:sz w:val="22"/>
          <w:szCs w:val="22"/>
          <w:lang w:val="en-GB" w:bidi="en-US"/>
        </w:rPr>
        <w:t>AHU</w:t>
      </w:r>
      <w:r w:rsidRPr="009F1F5B">
        <w:rPr>
          <w:rFonts w:ascii="Avenir Next LT Pro Light" w:eastAsia="Calibri-Light" w:hAnsi="Avenir Next LT Pro Light" w:cstheme="minorHAnsi"/>
          <w:color w:val="auto"/>
          <w:sz w:val="22"/>
          <w:szCs w:val="22"/>
          <w:lang w:val="en-GB" w:bidi="en-US"/>
        </w:rPr>
        <w:t xml:space="preserve"> to the International Partner Institute</w:t>
      </w:r>
    </w:p>
    <w:p w14:paraId="01224758" w14:textId="188EE975" w:rsidR="001A59A2" w:rsidRPr="009F1F5B" w:rsidRDefault="001A59A2" w:rsidP="001A59A2">
      <w:pPr>
        <w:pStyle w:val="Default"/>
        <w:numPr>
          <w:ilvl w:val="0"/>
          <w:numId w:val="17"/>
        </w:numPr>
        <w:ind w:left="709" w:hanging="283"/>
        <w:jc w:val="both"/>
        <w:rPr>
          <w:rFonts w:ascii="Avenir Next LT Pro Light" w:eastAsia="Calibri-Light" w:hAnsi="Avenir Next LT Pro Light" w:cstheme="minorHAnsi"/>
          <w:color w:val="auto"/>
          <w:sz w:val="22"/>
          <w:szCs w:val="22"/>
          <w:lang w:val="en-GB" w:bidi="en-US"/>
        </w:rPr>
      </w:pPr>
      <w:r w:rsidRPr="009F1F5B">
        <w:rPr>
          <w:rFonts w:ascii="Avenir Next LT Pro Light" w:eastAsia="Calibri-Light" w:hAnsi="Avenir Next LT Pro Light" w:cstheme="minorHAnsi"/>
          <w:color w:val="auto"/>
          <w:sz w:val="22"/>
          <w:szCs w:val="22"/>
          <w:lang w:val="en-GB" w:bidi="en-US"/>
        </w:rPr>
        <w:t>Visas and student permits</w:t>
      </w:r>
      <w:r w:rsidR="0091597F">
        <w:rPr>
          <w:rFonts w:ascii="Avenir Next LT Pro Light" w:eastAsia="Calibri-Light" w:hAnsi="Avenir Next LT Pro Light" w:cstheme="minorHAnsi"/>
          <w:color w:val="auto"/>
          <w:sz w:val="22"/>
          <w:szCs w:val="22"/>
          <w:lang w:val="en-GB" w:bidi="en-US"/>
        </w:rPr>
        <w:t>.</w:t>
      </w:r>
    </w:p>
    <w:p w14:paraId="1B17B7E3" w14:textId="0EDA6ACB" w:rsidR="001A59A2" w:rsidRPr="009F1F5B" w:rsidRDefault="001A59A2" w:rsidP="001A59A2">
      <w:pPr>
        <w:pStyle w:val="Default"/>
        <w:numPr>
          <w:ilvl w:val="0"/>
          <w:numId w:val="17"/>
        </w:numPr>
        <w:ind w:left="709" w:hanging="283"/>
        <w:jc w:val="both"/>
        <w:rPr>
          <w:rFonts w:ascii="Avenir Next LT Pro Light" w:eastAsia="Calibri-Light" w:hAnsi="Avenir Next LT Pro Light" w:cstheme="minorHAnsi"/>
          <w:color w:val="auto"/>
          <w:sz w:val="22"/>
          <w:szCs w:val="22"/>
          <w:lang w:val="en-GB" w:bidi="en-US"/>
        </w:rPr>
      </w:pPr>
      <w:r w:rsidRPr="009F1F5B">
        <w:rPr>
          <w:rFonts w:ascii="Avenir Next LT Pro Light" w:eastAsia="Calibri-Light" w:hAnsi="Avenir Next LT Pro Light" w:cstheme="minorHAnsi"/>
          <w:color w:val="auto"/>
          <w:sz w:val="22"/>
          <w:szCs w:val="22"/>
          <w:lang w:val="en-GB" w:bidi="en-US"/>
        </w:rPr>
        <w:t>Annual medical and personal accident insurance</w:t>
      </w:r>
      <w:r w:rsidR="0091597F">
        <w:rPr>
          <w:rFonts w:ascii="Avenir Next LT Pro Light" w:eastAsia="Calibri-Light" w:hAnsi="Avenir Next LT Pro Light" w:cstheme="minorHAnsi"/>
          <w:color w:val="auto"/>
          <w:sz w:val="22"/>
          <w:szCs w:val="22"/>
          <w:lang w:val="en-GB" w:bidi="en-US"/>
        </w:rPr>
        <w:t>.</w:t>
      </w:r>
    </w:p>
    <w:p w14:paraId="77F64CCA" w14:textId="77777777" w:rsidR="001A59A2" w:rsidRPr="009F1F5B" w:rsidRDefault="001A59A2" w:rsidP="001A59A2">
      <w:pPr>
        <w:pStyle w:val="Heading1"/>
        <w:ind w:left="0"/>
        <w:rPr>
          <w:rFonts w:ascii="Avenir Next LT Pro Light" w:hAnsi="Avenir Next LT Pro Light" w:cstheme="minorHAnsi"/>
          <w:b/>
          <w:bCs/>
          <w:sz w:val="22"/>
          <w:szCs w:val="22"/>
          <w:lang w:val="en-GB"/>
        </w:rPr>
      </w:pPr>
    </w:p>
    <w:p w14:paraId="3EECD81B" w14:textId="77777777" w:rsidR="001A59A2" w:rsidRPr="009F1F5B" w:rsidRDefault="001A59A2" w:rsidP="001A59A2">
      <w:pPr>
        <w:pStyle w:val="Heading1"/>
        <w:rPr>
          <w:rFonts w:ascii="Avenir Next LT Pro Light" w:hAnsi="Avenir Next LT Pro Light" w:cstheme="minorHAnsi"/>
          <w:sz w:val="22"/>
          <w:szCs w:val="22"/>
          <w:lang w:val="en-GB"/>
        </w:rPr>
      </w:pPr>
      <w:r w:rsidRPr="009F1F5B">
        <w:rPr>
          <w:rFonts w:ascii="Avenir Next LT Pro Light" w:hAnsi="Avenir Next LT Pro Light" w:cstheme="minorHAnsi"/>
          <w:sz w:val="22"/>
          <w:szCs w:val="22"/>
          <w:lang w:val="en-GB"/>
        </w:rPr>
        <w:t xml:space="preserve">The PASET Rsif PhD scholarship </w:t>
      </w:r>
      <w:r w:rsidRPr="009F1F5B">
        <w:rPr>
          <w:rFonts w:ascii="Avenir Next LT Pro Light" w:hAnsi="Avenir Next LT Pro Light" w:cstheme="minorHAnsi"/>
          <w:b/>
          <w:bCs/>
          <w:sz w:val="22"/>
          <w:szCs w:val="22"/>
          <w:u w:val="single"/>
          <w:lang w:val="en-GB"/>
        </w:rPr>
        <w:t>does not cover</w:t>
      </w:r>
      <w:r w:rsidRPr="009F1F5B">
        <w:rPr>
          <w:rFonts w:ascii="Avenir Next LT Pro Light" w:hAnsi="Avenir Next LT Pro Light" w:cstheme="minorHAnsi"/>
          <w:sz w:val="22"/>
          <w:szCs w:val="22"/>
          <w:lang w:val="en-GB"/>
        </w:rPr>
        <w:t xml:space="preserve">: </w:t>
      </w:r>
    </w:p>
    <w:p w14:paraId="1F2B69A3" w14:textId="77777777" w:rsidR="001A59A2" w:rsidRPr="009F1F5B" w:rsidRDefault="001A59A2" w:rsidP="001A59A2">
      <w:pPr>
        <w:pStyle w:val="Default"/>
        <w:numPr>
          <w:ilvl w:val="0"/>
          <w:numId w:val="17"/>
        </w:numPr>
        <w:ind w:left="709" w:hanging="283"/>
        <w:jc w:val="both"/>
        <w:rPr>
          <w:rFonts w:ascii="Avenir Next LT Pro Light" w:eastAsia="Calibri-Light" w:hAnsi="Avenir Next LT Pro Light" w:cstheme="minorHAnsi"/>
          <w:color w:val="auto"/>
          <w:sz w:val="22"/>
          <w:szCs w:val="22"/>
          <w:lang w:val="en-GB" w:bidi="en-US"/>
        </w:rPr>
      </w:pPr>
      <w:r w:rsidRPr="009F1F5B">
        <w:rPr>
          <w:rFonts w:ascii="Avenir Next LT Pro Light" w:eastAsia="Calibri-Light" w:hAnsi="Avenir Next LT Pro Light" w:cstheme="minorHAnsi"/>
          <w:color w:val="auto"/>
          <w:sz w:val="22"/>
          <w:szCs w:val="22"/>
          <w:lang w:val="en-GB" w:bidi="en-US"/>
        </w:rPr>
        <w:t>Extra support for family members/ dependents, including children and spouses</w:t>
      </w:r>
      <w:r>
        <w:rPr>
          <w:rFonts w:ascii="Avenir Next LT Pro Light" w:eastAsia="Calibri-Light" w:hAnsi="Avenir Next LT Pro Light" w:cstheme="minorHAnsi"/>
          <w:color w:val="auto"/>
          <w:sz w:val="22"/>
          <w:szCs w:val="22"/>
          <w:lang w:val="en-GB" w:bidi="en-US"/>
        </w:rPr>
        <w:t>.</w:t>
      </w:r>
    </w:p>
    <w:p w14:paraId="5F806648" w14:textId="77777777" w:rsidR="001A59A2" w:rsidRDefault="001A59A2" w:rsidP="001A59A2">
      <w:pPr>
        <w:pStyle w:val="Default"/>
        <w:numPr>
          <w:ilvl w:val="0"/>
          <w:numId w:val="17"/>
        </w:numPr>
        <w:ind w:left="709" w:hanging="283"/>
        <w:jc w:val="both"/>
        <w:rPr>
          <w:rFonts w:ascii="Avenir Next LT Pro Light" w:eastAsia="Calibri-Light" w:hAnsi="Avenir Next LT Pro Light" w:cstheme="minorHAnsi"/>
          <w:color w:val="auto"/>
          <w:sz w:val="22"/>
          <w:szCs w:val="22"/>
          <w:lang w:val="en-GB" w:bidi="en-US"/>
        </w:rPr>
      </w:pPr>
      <w:r w:rsidRPr="009F1F5B">
        <w:rPr>
          <w:rFonts w:ascii="Avenir Next LT Pro Light" w:eastAsia="Calibri-Light" w:hAnsi="Avenir Next LT Pro Light" w:cstheme="minorHAnsi"/>
          <w:color w:val="auto"/>
          <w:sz w:val="22"/>
          <w:szCs w:val="22"/>
          <w:lang w:val="en-GB" w:bidi="en-US"/>
        </w:rPr>
        <w:t>Additional return tickets to the home country for personal reasons</w:t>
      </w:r>
      <w:r>
        <w:rPr>
          <w:rFonts w:ascii="Avenir Next LT Pro Light" w:eastAsia="Calibri-Light" w:hAnsi="Avenir Next LT Pro Light" w:cstheme="minorHAnsi"/>
          <w:color w:val="auto"/>
          <w:sz w:val="22"/>
          <w:szCs w:val="22"/>
          <w:lang w:val="en-GB" w:bidi="en-US"/>
        </w:rPr>
        <w:t>.</w:t>
      </w:r>
      <w:r w:rsidRPr="009F1F5B">
        <w:rPr>
          <w:rFonts w:ascii="Avenir Next LT Pro Light" w:eastAsia="Calibri-Light" w:hAnsi="Avenir Next LT Pro Light" w:cstheme="minorHAnsi"/>
          <w:color w:val="auto"/>
          <w:sz w:val="22"/>
          <w:szCs w:val="22"/>
          <w:lang w:val="en-GB" w:bidi="en-US"/>
        </w:rPr>
        <w:t xml:space="preserve"> </w:t>
      </w:r>
    </w:p>
    <w:p w14:paraId="5BE0D0B7" w14:textId="77777777" w:rsidR="001A59A2" w:rsidRPr="00142709" w:rsidRDefault="001A59A2" w:rsidP="001A59A2">
      <w:pPr>
        <w:pStyle w:val="Default"/>
        <w:numPr>
          <w:ilvl w:val="0"/>
          <w:numId w:val="17"/>
        </w:numPr>
        <w:ind w:left="709" w:hanging="283"/>
        <w:jc w:val="both"/>
        <w:rPr>
          <w:rFonts w:ascii="Avenir Next LT Pro Light" w:eastAsia="Calibri-Light" w:hAnsi="Avenir Next LT Pro Light" w:cstheme="minorHAnsi"/>
          <w:color w:val="auto"/>
          <w:sz w:val="22"/>
          <w:szCs w:val="22"/>
          <w:lang w:val="en-GB" w:bidi="en-US"/>
        </w:rPr>
      </w:pPr>
      <w:r w:rsidRPr="002B364F">
        <w:rPr>
          <w:rFonts w:ascii="Avenir Next LT Pro Light" w:eastAsia="Calibri-Light" w:hAnsi="Avenir Next LT Pro Light" w:cstheme="minorHAnsi"/>
          <w:lang w:val="en-GB" w:bidi="en-US"/>
        </w:rPr>
        <w:t>Application costs to AHUs including certifying and equating of certificates</w:t>
      </w:r>
    </w:p>
    <w:p w14:paraId="5AB3E049" w14:textId="77777777" w:rsidR="001A59A2" w:rsidRPr="002B364F" w:rsidRDefault="001A59A2" w:rsidP="001A59A2">
      <w:pPr>
        <w:pStyle w:val="Default"/>
        <w:ind w:left="709"/>
        <w:jc w:val="both"/>
        <w:rPr>
          <w:rFonts w:ascii="Avenir Next LT Pro Light" w:eastAsia="Calibri-Light" w:hAnsi="Avenir Next LT Pro Light" w:cstheme="minorHAnsi"/>
          <w:color w:val="auto"/>
          <w:sz w:val="22"/>
          <w:szCs w:val="22"/>
          <w:lang w:val="en-GB" w:bidi="en-US"/>
        </w:rPr>
      </w:pPr>
    </w:p>
    <w:p w14:paraId="1E0560B8" w14:textId="77777777" w:rsidR="001A59A2" w:rsidRDefault="001A59A2" w:rsidP="001A59A2">
      <w:pPr>
        <w:spacing w:after="0" w:line="240" w:lineRule="auto"/>
        <w:contextualSpacing/>
        <w:jc w:val="both"/>
        <w:outlineLvl w:val="3"/>
        <w:rPr>
          <w:rFonts w:ascii="Avenir Next LT Pro Light" w:eastAsia="Times New Roman" w:hAnsi="Avenir Next LT Pro Light" w:cstheme="minorHAnsi"/>
          <w:b/>
          <w:bCs/>
          <w:color w:val="000000"/>
          <w:lang w:val="en-GB"/>
        </w:rPr>
      </w:pPr>
      <w:r w:rsidRPr="008714B9">
        <w:rPr>
          <w:rFonts w:ascii="Avenir Next LT Pro Light" w:eastAsia="Times New Roman" w:hAnsi="Avenir Next LT Pro Light" w:cstheme="minorHAnsi"/>
          <w:b/>
          <w:bCs/>
          <w:color w:val="000000"/>
          <w:lang w:val="en-GB"/>
        </w:rPr>
        <w:t>APPLICATION PROCEDURE</w:t>
      </w:r>
    </w:p>
    <w:p w14:paraId="3C4176C3" w14:textId="77777777" w:rsidR="00613A5B" w:rsidRPr="008714B9" w:rsidRDefault="00613A5B" w:rsidP="001A59A2">
      <w:pPr>
        <w:spacing w:after="0" w:line="240" w:lineRule="auto"/>
        <w:contextualSpacing/>
        <w:jc w:val="both"/>
        <w:outlineLvl w:val="3"/>
        <w:rPr>
          <w:rFonts w:ascii="Avenir Next LT Pro Light" w:eastAsia="Times New Roman" w:hAnsi="Avenir Next LT Pro Light" w:cstheme="minorHAnsi"/>
          <w:color w:val="000000"/>
          <w:lang w:val="en-GB"/>
        </w:rPr>
      </w:pPr>
    </w:p>
    <w:p w14:paraId="4F5C262B" w14:textId="77777777" w:rsidR="001A59A2" w:rsidRPr="009F1F5B" w:rsidRDefault="001A59A2" w:rsidP="001A59A2">
      <w:pPr>
        <w:pStyle w:val="Heading1"/>
        <w:numPr>
          <w:ilvl w:val="0"/>
          <w:numId w:val="19"/>
        </w:numPr>
        <w:tabs>
          <w:tab w:val="left" w:pos="779"/>
        </w:tabs>
        <w:rPr>
          <w:rFonts w:ascii="Avenir Next LT Pro Light" w:hAnsi="Avenir Next LT Pro Light" w:cstheme="minorHAnsi"/>
          <w:color w:val="FF0000"/>
          <w:sz w:val="22"/>
          <w:szCs w:val="22"/>
          <w:lang w:val="en-GB"/>
        </w:rPr>
      </w:pPr>
      <w:r>
        <w:rPr>
          <w:rFonts w:ascii="Avenir Next LT Pro Light" w:hAnsi="Avenir Next LT Pro Light" w:cstheme="minorHAnsi"/>
          <w:b/>
          <w:bCs/>
          <w:sz w:val="22"/>
          <w:szCs w:val="22"/>
          <w:lang w:val="en-GB"/>
        </w:rPr>
        <w:t>O</w:t>
      </w:r>
      <w:r w:rsidRPr="009F1F5B">
        <w:rPr>
          <w:rFonts w:ascii="Avenir Next LT Pro Light" w:hAnsi="Avenir Next LT Pro Light" w:cstheme="minorHAnsi"/>
          <w:b/>
          <w:bCs/>
          <w:sz w:val="22"/>
          <w:szCs w:val="22"/>
          <w:lang w:val="en-GB"/>
        </w:rPr>
        <w:t xml:space="preserve">nly complete applications submitted online will be accepted. </w:t>
      </w:r>
      <w:r w:rsidRPr="009F1F5B">
        <w:rPr>
          <w:rFonts w:ascii="Avenir Next LT Pro Light" w:hAnsi="Avenir Next LT Pro Light" w:cstheme="minorHAnsi"/>
          <w:sz w:val="22"/>
          <w:szCs w:val="22"/>
          <w:lang w:val="en-GB"/>
        </w:rPr>
        <w:t xml:space="preserve">Applications submitted by email or hardcopy will not be considered. </w:t>
      </w:r>
    </w:p>
    <w:p w14:paraId="021A597B" w14:textId="2CE4542E" w:rsidR="001A59A2" w:rsidRPr="00D0564D" w:rsidRDefault="001A59A2" w:rsidP="00D0564D">
      <w:pPr>
        <w:pStyle w:val="ListParagraph"/>
        <w:numPr>
          <w:ilvl w:val="0"/>
          <w:numId w:val="19"/>
        </w:numPr>
        <w:jc w:val="both"/>
        <w:rPr>
          <w:rFonts w:ascii="Avenir Next LT Pro Light" w:hAnsi="Avenir Next LT Pro Light" w:cstheme="minorHAnsi"/>
        </w:rPr>
      </w:pPr>
      <w:r>
        <w:rPr>
          <w:rFonts w:ascii="Avenir Next LT Pro Light" w:hAnsi="Avenir Next LT Pro Light" w:cstheme="minorHAnsi"/>
          <w:b/>
          <w:bCs/>
          <w:color w:val="000000"/>
        </w:rPr>
        <w:t>A</w:t>
      </w:r>
      <w:r w:rsidRPr="00BE0F45">
        <w:rPr>
          <w:rFonts w:ascii="Avenir Next LT Pro Light" w:hAnsi="Avenir Next LT Pro Light" w:cstheme="minorHAnsi"/>
          <w:b/>
          <w:bCs/>
          <w:color w:val="000000"/>
        </w:rPr>
        <w:t>pplications will be screened for plagiarism. Evidence of plagiarism will invalidate the application.</w:t>
      </w:r>
    </w:p>
    <w:p w14:paraId="47E76ACC" w14:textId="77777777" w:rsidR="001A59A2" w:rsidRPr="008714B9" w:rsidRDefault="001A59A2" w:rsidP="001A59A2">
      <w:pPr>
        <w:spacing w:after="0" w:line="240" w:lineRule="auto"/>
        <w:contextualSpacing/>
        <w:jc w:val="both"/>
        <w:outlineLvl w:val="3"/>
        <w:rPr>
          <w:rFonts w:ascii="Avenir Next LT Pro Light" w:eastAsia="Times New Roman" w:hAnsi="Avenir Next LT Pro Light" w:cstheme="minorHAnsi"/>
          <w:color w:val="000000"/>
          <w:lang w:val="en-GB"/>
        </w:rPr>
      </w:pPr>
      <w:r w:rsidRPr="008714B9">
        <w:rPr>
          <w:rFonts w:ascii="Avenir Next LT Pro Light" w:eastAsia="Times New Roman" w:hAnsi="Avenir Next LT Pro Light" w:cstheme="minorHAnsi"/>
          <w:b/>
          <w:bCs/>
          <w:color w:val="000000"/>
          <w:lang w:val="en-GB"/>
        </w:rPr>
        <w:lastRenderedPageBreak/>
        <w:t>DEADLINE</w:t>
      </w:r>
    </w:p>
    <w:p w14:paraId="13F8E6E9" w14:textId="630955DC" w:rsidR="001A59A2" w:rsidRPr="008F7197" w:rsidRDefault="001A59A2" w:rsidP="001A59A2">
      <w:pPr>
        <w:spacing w:after="0" w:line="240" w:lineRule="auto"/>
        <w:contextualSpacing/>
        <w:jc w:val="both"/>
        <w:rPr>
          <w:rFonts w:ascii="Avenir Next LT Pro Light" w:eastAsia="Times New Roman" w:hAnsi="Avenir Next LT Pro Light" w:cstheme="minorHAnsi"/>
          <w:b/>
          <w:bCs/>
          <w:lang w:val="en-GB"/>
        </w:rPr>
      </w:pPr>
      <w:r w:rsidRPr="008714B9">
        <w:rPr>
          <w:rFonts w:ascii="Avenir Next LT Pro Light" w:eastAsia="Times New Roman" w:hAnsi="Avenir Next LT Pro Light" w:cstheme="minorHAnsi"/>
          <w:color w:val="000000"/>
          <w:lang w:val="en-GB"/>
        </w:rPr>
        <w:t xml:space="preserve">Deadline </w:t>
      </w:r>
      <w:r w:rsidRPr="00CA43CA">
        <w:rPr>
          <w:rFonts w:ascii="Avenir Next LT Pro Light" w:eastAsia="Times New Roman" w:hAnsi="Avenir Next LT Pro Light" w:cstheme="minorHAnsi"/>
          <w:lang w:val="en-GB"/>
        </w:rPr>
        <w:t>for applications</w:t>
      </w:r>
      <w:r w:rsidRPr="00CA43CA">
        <w:rPr>
          <w:rFonts w:ascii="Avenir Next LT Pro Light" w:eastAsia="Times New Roman" w:hAnsi="Avenir Next LT Pro Light" w:cstheme="minorHAnsi"/>
          <w:b/>
          <w:bCs/>
          <w:lang w:val="en-GB"/>
        </w:rPr>
        <w:t xml:space="preserve"> </w:t>
      </w:r>
      <w:r w:rsidRPr="008F7197">
        <w:rPr>
          <w:rFonts w:ascii="Avenir Next LT Pro Light" w:eastAsia="Times New Roman" w:hAnsi="Avenir Next LT Pro Light" w:cstheme="minorHAnsi"/>
          <w:b/>
          <w:bCs/>
          <w:lang w:val="en-GB"/>
        </w:rPr>
        <w:t>1</w:t>
      </w:r>
      <w:r w:rsidR="002758B5">
        <w:rPr>
          <w:rFonts w:ascii="Avenir Next LT Pro Light" w:eastAsia="Times New Roman" w:hAnsi="Avenir Next LT Pro Light" w:cstheme="minorHAnsi"/>
          <w:b/>
          <w:bCs/>
          <w:lang w:val="en-GB"/>
        </w:rPr>
        <w:t>6</w:t>
      </w:r>
      <w:r w:rsidRPr="009734C4">
        <w:rPr>
          <w:rFonts w:ascii="Avenir Next LT Pro Light" w:eastAsia="Times New Roman" w:hAnsi="Avenir Next LT Pro Light" w:cstheme="minorHAnsi"/>
          <w:b/>
          <w:bCs/>
          <w:vertAlign w:val="superscript"/>
          <w:lang w:val="en-GB"/>
        </w:rPr>
        <w:t>th</w:t>
      </w:r>
      <w:r>
        <w:rPr>
          <w:rFonts w:ascii="Avenir Next LT Pro Light" w:eastAsia="Times New Roman" w:hAnsi="Avenir Next LT Pro Light" w:cstheme="minorHAnsi"/>
          <w:b/>
          <w:bCs/>
          <w:lang w:val="en-GB"/>
        </w:rPr>
        <w:t xml:space="preserve"> </w:t>
      </w:r>
      <w:r w:rsidRPr="008F7197">
        <w:rPr>
          <w:rFonts w:ascii="Avenir Next LT Pro Light" w:eastAsia="Times New Roman" w:hAnsi="Avenir Next LT Pro Light" w:cstheme="minorHAnsi"/>
          <w:b/>
          <w:bCs/>
          <w:lang w:val="en-GB"/>
        </w:rPr>
        <w:t xml:space="preserve">September 2024 at 5:00 pm </w:t>
      </w:r>
      <w:r w:rsidRPr="008F7197">
        <w:rPr>
          <w:rFonts w:ascii="Avenir Next LT Pro Light" w:hAnsi="Avenir Next LT Pro Light" w:cstheme="minorHAnsi"/>
          <w:b/>
          <w:bCs/>
          <w:i/>
          <w:iCs/>
          <w:lang w:val="en-GB"/>
        </w:rPr>
        <w:t>(East Africa Time; UTC+3)</w:t>
      </w:r>
    </w:p>
    <w:p w14:paraId="4EBF381C" w14:textId="77777777" w:rsidR="001A59A2" w:rsidRPr="008F7197" w:rsidRDefault="001A59A2" w:rsidP="001A59A2">
      <w:pPr>
        <w:spacing w:after="0" w:line="240" w:lineRule="auto"/>
        <w:contextualSpacing/>
        <w:jc w:val="both"/>
        <w:rPr>
          <w:rFonts w:ascii="Avenir Next LT Pro Light" w:eastAsia="Times New Roman" w:hAnsi="Avenir Next LT Pro Light" w:cstheme="minorHAnsi"/>
          <w:b/>
          <w:bCs/>
          <w:lang w:val="en-GB"/>
        </w:rPr>
      </w:pPr>
    </w:p>
    <w:p w14:paraId="18D85E3E" w14:textId="77777777" w:rsidR="001A59A2" w:rsidRPr="008714B9" w:rsidRDefault="001A59A2" w:rsidP="001A59A2">
      <w:pPr>
        <w:spacing w:after="0" w:line="240" w:lineRule="auto"/>
        <w:ind w:right="1677"/>
        <w:contextualSpacing/>
        <w:jc w:val="both"/>
        <w:rPr>
          <w:rFonts w:ascii="Avenir Next LT Pro Light" w:hAnsi="Avenir Next LT Pro Light" w:cs="Times New Roman"/>
          <w:b/>
          <w:bCs/>
          <w:lang w:val="en-GB"/>
        </w:rPr>
      </w:pPr>
      <w:r w:rsidRPr="008714B9">
        <w:rPr>
          <w:rFonts w:ascii="Avenir Next LT Pro Light" w:eastAsia="Times New Roman" w:hAnsi="Avenir Next LT Pro Light" w:cstheme="minorHAnsi"/>
          <w:b/>
          <w:bCs/>
          <w:color w:val="000000"/>
          <w:lang w:val="en-GB"/>
        </w:rPr>
        <w:t>Please address any questions to</w:t>
      </w:r>
      <w:r w:rsidRPr="008714B9">
        <w:rPr>
          <w:rFonts w:ascii="Avenir Next LT Pro Light" w:eastAsia="Times New Roman" w:hAnsi="Avenir Next LT Pro Light" w:cstheme="minorHAnsi"/>
          <w:color w:val="000000"/>
          <w:lang w:val="en-GB"/>
        </w:rPr>
        <w:t xml:space="preserve">: The Manager, Regional Coordination Unit (RCU), </w:t>
      </w:r>
      <w:r w:rsidRPr="008714B9">
        <w:rPr>
          <w:rFonts w:ascii="Avenir Next LT Pro Light" w:eastAsia="Times New Roman" w:hAnsi="Avenir Next LT Pro Light" w:cstheme="minorHAnsi"/>
          <w:i/>
          <w:iCs/>
          <w:color w:val="000000"/>
          <w:lang w:val="en-GB"/>
        </w:rPr>
        <w:t>icipe</w:t>
      </w:r>
      <w:r w:rsidRPr="008714B9">
        <w:rPr>
          <w:rFonts w:ascii="Avenir Next LT Pro Light" w:eastAsia="Times New Roman" w:hAnsi="Avenir Next LT Pro Light" w:cstheme="minorHAnsi"/>
          <w:color w:val="000000"/>
          <w:lang w:val="en-GB"/>
        </w:rPr>
        <w:t xml:space="preserve"> </w:t>
      </w:r>
      <w:hyperlink r:id="rId14" w:history="1">
        <w:r w:rsidRPr="008714B9">
          <w:rPr>
            <w:rFonts w:ascii="Avenir Next LT Pro Light" w:hAnsi="Avenir Next LT Pro Light" w:cstheme="minorHAnsi"/>
            <w:color w:val="0563C1" w:themeColor="hyperlink"/>
            <w:u w:val="single"/>
            <w:lang w:val="en-GB"/>
          </w:rPr>
          <w:t>Rsifscholarships@</w:t>
        </w:r>
        <w:r w:rsidRPr="008714B9">
          <w:rPr>
            <w:rFonts w:ascii="Avenir Next LT Pro Light" w:hAnsi="Avenir Next LT Pro Light" w:cstheme="minorHAnsi"/>
            <w:i/>
            <w:iCs/>
            <w:color w:val="0563C1" w:themeColor="hyperlink"/>
            <w:u w:val="single"/>
            <w:lang w:val="en-GB"/>
          </w:rPr>
          <w:t>icipe</w:t>
        </w:r>
        <w:r w:rsidRPr="008714B9">
          <w:rPr>
            <w:rFonts w:ascii="Avenir Next LT Pro Light" w:hAnsi="Avenir Next LT Pro Light" w:cstheme="minorHAnsi"/>
            <w:color w:val="0563C1" w:themeColor="hyperlink"/>
            <w:u w:val="single"/>
            <w:lang w:val="en-GB"/>
          </w:rPr>
          <w:t>.org</w:t>
        </w:r>
      </w:hyperlink>
    </w:p>
    <w:p w14:paraId="4E35A988" w14:textId="1252ED11" w:rsidR="001E37C0" w:rsidRPr="001A59A2" w:rsidRDefault="001E37C0" w:rsidP="001A59A2">
      <w:pPr>
        <w:keepNext/>
        <w:keepLines/>
        <w:spacing w:after="0" w:line="240" w:lineRule="auto"/>
        <w:jc w:val="center"/>
        <w:outlineLvl w:val="1"/>
        <w:rPr>
          <w:rFonts w:ascii="Avenir Next LT Pro Light" w:eastAsia="Times New Roman" w:hAnsi="Avenir Next LT Pro Light" w:cstheme="minorHAnsi"/>
          <w:color w:val="000000"/>
          <w:lang w:val="en-GB"/>
        </w:rPr>
      </w:pPr>
    </w:p>
    <w:sectPr w:rsidR="001E37C0" w:rsidRPr="001A59A2" w:rsidSect="00A31C45">
      <w:headerReference w:type="default" r:id="rId15"/>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02C64" w14:textId="77777777" w:rsidR="00E80019" w:rsidRDefault="00E80019" w:rsidP="002B0D09">
      <w:pPr>
        <w:spacing w:after="0" w:line="240" w:lineRule="auto"/>
      </w:pPr>
      <w:r>
        <w:separator/>
      </w:r>
    </w:p>
  </w:endnote>
  <w:endnote w:type="continuationSeparator" w:id="0">
    <w:p w14:paraId="1C1E48D8" w14:textId="77777777" w:rsidR="00E80019" w:rsidRDefault="00E80019" w:rsidP="002B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Calibri-Light">
    <w:altName w:val="Calibri"/>
    <w:charset w:val="00"/>
    <w:family w:val="auto"/>
    <w:pitch w:val="variable"/>
    <w:sig w:usb0="A00002EF" w:usb1="4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3973082"/>
      <w:docPartObj>
        <w:docPartGallery w:val="Page Numbers (Bottom of Page)"/>
        <w:docPartUnique/>
      </w:docPartObj>
    </w:sdtPr>
    <w:sdtEndPr>
      <w:rPr>
        <w:noProof/>
      </w:rPr>
    </w:sdtEndPr>
    <w:sdtContent>
      <w:p w14:paraId="1FE8B5E6" w14:textId="003660D4" w:rsidR="002B0D09" w:rsidRDefault="002B0D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1E6D4C" w14:textId="77777777" w:rsidR="002B0D09" w:rsidRDefault="002B0D09">
    <w:pPr>
      <w:pStyle w:val="Footer"/>
    </w:pPr>
  </w:p>
  <w:p w14:paraId="63DD8057" w14:textId="77777777" w:rsidR="00425D23" w:rsidRDefault="00425D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4069A" w14:textId="77777777" w:rsidR="00E80019" w:rsidRDefault="00E80019" w:rsidP="002B0D09">
      <w:pPr>
        <w:spacing w:after="0" w:line="240" w:lineRule="auto"/>
      </w:pPr>
      <w:r>
        <w:separator/>
      </w:r>
    </w:p>
  </w:footnote>
  <w:footnote w:type="continuationSeparator" w:id="0">
    <w:p w14:paraId="2F76089A" w14:textId="77777777" w:rsidR="00E80019" w:rsidRDefault="00E80019" w:rsidP="002B0D09">
      <w:pPr>
        <w:spacing w:after="0" w:line="240" w:lineRule="auto"/>
      </w:pPr>
      <w:r>
        <w:continuationSeparator/>
      </w:r>
    </w:p>
  </w:footnote>
  <w:footnote w:id="1">
    <w:p w14:paraId="3FA442B8" w14:textId="77777777" w:rsidR="001A59A2" w:rsidRPr="00AD4C7A" w:rsidRDefault="001A59A2" w:rsidP="001A59A2">
      <w:pPr>
        <w:pStyle w:val="FootnoteText"/>
      </w:pPr>
      <w:r>
        <w:rPr>
          <w:rStyle w:val="FootnoteReference"/>
        </w:rPr>
        <w:footnoteRef/>
      </w:r>
      <w:r>
        <w:t xml:space="preserve"> The Scholarship benefits are subject to change based on the discretion of the PASET Executive Board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5776A" w14:textId="1D518112" w:rsidR="008416C9" w:rsidRDefault="008416C9" w:rsidP="008416C9">
    <w:pPr>
      <w:pStyle w:val="Header"/>
      <w:jc w:val="center"/>
    </w:pPr>
  </w:p>
  <w:p w14:paraId="7FC3C298" w14:textId="77777777" w:rsidR="00425D23" w:rsidRDefault="00425D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46017" w14:textId="3320E773" w:rsidR="00843D96" w:rsidRDefault="00843D96" w:rsidP="00207E0F">
    <w:pPr>
      <w:pStyle w:val="Header"/>
      <w:jc w:val="center"/>
    </w:pPr>
    <w:r>
      <w:rPr>
        <w:noProof/>
      </w:rPr>
      <w:drawing>
        <wp:inline distT="0" distB="0" distL="0" distR="0" wp14:anchorId="572463FA" wp14:editId="2A1C590B">
          <wp:extent cx="5621020" cy="939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1020" cy="9391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1754"/>
    <w:multiLevelType w:val="hybridMultilevel"/>
    <w:tmpl w:val="5DB43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2531E"/>
    <w:multiLevelType w:val="hybridMultilevel"/>
    <w:tmpl w:val="E9C4C62E"/>
    <w:lvl w:ilvl="0" w:tplc="20000017">
      <w:start w:val="1"/>
      <w:numFmt w:val="lowerLetter"/>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B2E7D21"/>
    <w:multiLevelType w:val="hybridMultilevel"/>
    <w:tmpl w:val="82BA82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B425717"/>
    <w:multiLevelType w:val="hybridMultilevel"/>
    <w:tmpl w:val="97F29E2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294625BE"/>
    <w:multiLevelType w:val="hybridMultilevel"/>
    <w:tmpl w:val="5478D6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F440752"/>
    <w:multiLevelType w:val="hybridMultilevel"/>
    <w:tmpl w:val="2A14926E"/>
    <w:lvl w:ilvl="0" w:tplc="10000001">
      <w:start w:val="1"/>
      <w:numFmt w:val="bullet"/>
      <w:lvlText w:val=""/>
      <w:lvlJc w:val="left"/>
      <w:pPr>
        <w:ind w:left="1080" w:hanging="360"/>
      </w:pPr>
      <w:rPr>
        <w:rFonts w:ascii="Symbol" w:hAnsi="Symbol" w:hint="default"/>
      </w:rPr>
    </w:lvl>
    <w:lvl w:ilvl="1" w:tplc="10000003">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6" w15:restartNumberingAfterBreak="0">
    <w:nsid w:val="2F797B4C"/>
    <w:multiLevelType w:val="hybridMultilevel"/>
    <w:tmpl w:val="E99C97E0"/>
    <w:lvl w:ilvl="0" w:tplc="4B86CD6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6F0529D"/>
    <w:multiLevelType w:val="hybridMultilevel"/>
    <w:tmpl w:val="2FB8030A"/>
    <w:lvl w:ilvl="0" w:tplc="2000000F">
      <w:start w:val="1"/>
      <w:numFmt w:val="decimal"/>
      <w:lvlText w:val="%1."/>
      <w:lvlJc w:val="left"/>
      <w:pPr>
        <w:ind w:left="360" w:hanging="360"/>
      </w:pPr>
      <w:rPr>
        <w:rFont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cs="Wingdings" w:hint="default"/>
      </w:rPr>
    </w:lvl>
    <w:lvl w:ilvl="3" w:tplc="20000001" w:tentative="1">
      <w:start w:val="1"/>
      <w:numFmt w:val="bullet"/>
      <w:lvlText w:val=""/>
      <w:lvlJc w:val="left"/>
      <w:pPr>
        <w:ind w:left="2520" w:hanging="360"/>
      </w:pPr>
      <w:rPr>
        <w:rFonts w:ascii="Symbol" w:hAnsi="Symbol" w:cs="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cs="Wingdings" w:hint="default"/>
      </w:rPr>
    </w:lvl>
    <w:lvl w:ilvl="6" w:tplc="20000001" w:tentative="1">
      <w:start w:val="1"/>
      <w:numFmt w:val="bullet"/>
      <w:lvlText w:val=""/>
      <w:lvlJc w:val="left"/>
      <w:pPr>
        <w:ind w:left="4680" w:hanging="360"/>
      </w:pPr>
      <w:rPr>
        <w:rFonts w:ascii="Symbol" w:hAnsi="Symbol" w:cs="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375752B6"/>
    <w:multiLevelType w:val="hybridMultilevel"/>
    <w:tmpl w:val="CDC21D4E"/>
    <w:lvl w:ilvl="0" w:tplc="2000000F">
      <w:start w:val="1"/>
      <w:numFmt w:val="decimal"/>
      <w:lvlText w:val="%1."/>
      <w:lvlJc w:val="left"/>
      <w:pPr>
        <w:ind w:left="770" w:hanging="360"/>
      </w:pPr>
    </w:lvl>
    <w:lvl w:ilvl="1" w:tplc="20000019">
      <w:start w:val="1"/>
      <w:numFmt w:val="lowerLetter"/>
      <w:lvlText w:val="%2."/>
      <w:lvlJc w:val="left"/>
      <w:pPr>
        <w:ind w:left="1490" w:hanging="360"/>
      </w:pPr>
    </w:lvl>
    <w:lvl w:ilvl="2" w:tplc="2000001B" w:tentative="1">
      <w:start w:val="1"/>
      <w:numFmt w:val="lowerRoman"/>
      <w:lvlText w:val="%3."/>
      <w:lvlJc w:val="right"/>
      <w:pPr>
        <w:ind w:left="2210" w:hanging="180"/>
      </w:pPr>
    </w:lvl>
    <w:lvl w:ilvl="3" w:tplc="2000000F" w:tentative="1">
      <w:start w:val="1"/>
      <w:numFmt w:val="decimal"/>
      <w:lvlText w:val="%4."/>
      <w:lvlJc w:val="left"/>
      <w:pPr>
        <w:ind w:left="2930" w:hanging="360"/>
      </w:pPr>
    </w:lvl>
    <w:lvl w:ilvl="4" w:tplc="20000019" w:tentative="1">
      <w:start w:val="1"/>
      <w:numFmt w:val="lowerLetter"/>
      <w:lvlText w:val="%5."/>
      <w:lvlJc w:val="left"/>
      <w:pPr>
        <w:ind w:left="3650" w:hanging="360"/>
      </w:pPr>
    </w:lvl>
    <w:lvl w:ilvl="5" w:tplc="2000001B" w:tentative="1">
      <w:start w:val="1"/>
      <w:numFmt w:val="lowerRoman"/>
      <w:lvlText w:val="%6."/>
      <w:lvlJc w:val="right"/>
      <w:pPr>
        <w:ind w:left="4370" w:hanging="180"/>
      </w:pPr>
    </w:lvl>
    <w:lvl w:ilvl="6" w:tplc="2000000F" w:tentative="1">
      <w:start w:val="1"/>
      <w:numFmt w:val="decimal"/>
      <w:lvlText w:val="%7."/>
      <w:lvlJc w:val="left"/>
      <w:pPr>
        <w:ind w:left="5090" w:hanging="360"/>
      </w:pPr>
    </w:lvl>
    <w:lvl w:ilvl="7" w:tplc="20000019" w:tentative="1">
      <w:start w:val="1"/>
      <w:numFmt w:val="lowerLetter"/>
      <w:lvlText w:val="%8."/>
      <w:lvlJc w:val="left"/>
      <w:pPr>
        <w:ind w:left="5810" w:hanging="360"/>
      </w:pPr>
    </w:lvl>
    <w:lvl w:ilvl="8" w:tplc="2000001B" w:tentative="1">
      <w:start w:val="1"/>
      <w:numFmt w:val="lowerRoman"/>
      <w:lvlText w:val="%9."/>
      <w:lvlJc w:val="right"/>
      <w:pPr>
        <w:ind w:left="6530" w:hanging="180"/>
      </w:pPr>
    </w:lvl>
  </w:abstractNum>
  <w:abstractNum w:abstractNumId="9" w15:restartNumberingAfterBreak="0">
    <w:nsid w:val="37E745E2"/>
    <w:multiLevelType w:val="hybridMultilevel"/>
    <w:tmpl w:val="53A671A2"/>
    <w:lvl w:ilvl="0" w:tplc="20000017">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126AC1"/>
    <w:multiLevelType w:val="hybridMultilevel"/>
    <w:tmpl w:val="56485E22"/>
    <w:lvl w:ilvl="0" w:tplc="76E21D24">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422C4365"/>
    <w:multiLevelType w:val="hybridMultilevel"/>
    <w:tmpl w:val="715A1628"/>
    <w:lvl w:ilvl="0" w:tplc="5D645B3A">
      <w:start w:val="1"/>
      <w:numFmt w:val="lowerRoman"/>
      <w:lvlText w:val="%1."/>
      <w:lvlJc w:val="right"/>
      <w:pPr>
        <w:ind w:left="720" w:hanging="360"/>
      </w:pPr>
      <w:rPr>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3121AA2"/>
    <w:multiLevelType w:val="hybridMultilevel"/>
    <w:tmpl w:val="0250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BE25A8"/>
    <w:multiLevelType w:val="multilevel"/>
    <w:tmpl w:val="9DBEF12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600B4BFE"/>
    <w:multiLevelType w:val="hybridMultilevel"/>
    <w:tmpl w:val="3F0885B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1B6469F"/>
    <w:multiLevelType w:val="hybridMultilevel"/>
    <w:tmpl w:val="2CCAB0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79507D9"/>
    <w:multiLevelType w:val="hybridMultilevel"/>
    <w:tmpl w:val="1F36D0AE"/>
    <w:lvl w:ilvl="0" w:tplc="2E9C8C72">
      <w:start w:val="1"/>
      <w:numFmt w:val="decimal"/>
      <w:lvlText w:val="%1."/>
      <w:lvlJc w:val="left"/>
      <w:pPr>
        <w:ind w:left="0" w:firstLine="0"/>
      </w:pPr>
      <w:rPr>
        <w:rFonts w:ascii="Times New Roman" w:hAnsi="Times New Roman" w:cs="Times New Roman" w:hint="default"/>
        <w:b w:val="0"/>
        <w:bCs w:val="0"/>
        <w:i w:val="0"/>
        <w:iCs w:val="0"/>
        <w:strike w:val="0"/>
      </w:rPr>
    </w:lvl>
    <w:lvl w:ilvl="1" w:tplc="04090019">
      <w:start w:val="1"/>
      <w:numFmt w:val="lowerLetter"/>
      <w:lvlText w:val="%2."/>
      <w:lvlJc w:val="left"/>
      <w:pPr>
        <w:ind w:left="12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DCA3534"/>
    <w:multiLevelType w:val="hybridMultilevel"/>
    <w:tmpl w:val="8F8A34D2"/>
    <w:lvl w:ilvl="0" w:tplc="20000017">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21E2CD6"/>
    <w:multiLevelType w:val="hybridMultilevel"/>
    <w:tmpl w:val="C50262F8"/>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9330213">
    <w:abstractNumId w:val="15"/>
  </w:num>
  <w:num w:numId="2" w16cid:durableId="729767385">
    <w:abstractNumId w:val="8"/>
  </w:num>
  <w:num w:numId="3" w16cid:durableId="1577477284">
    <w:abstractNumId w:val="4"/>
  </w:num>
  <w:num w:numId="4" w16cid:durableId="751008185">
    <w:abstractNumId w:val="16"/>
  </w:num>
  <w:num w:numId="5" w16cid:durableId="1581016947">
    <w:abstractNumId w:val="3"/>
  </w:num>
  <w:num w:numId="6" w16cid:durableId="1107240983">
    <w:abstractNumId w:val="14"/>
  </w:num>
  <w:num w:numId="7" w16cid:durableId="97798521">
    <w:abstractNumId w:val="6"/>
  </w:num>
  <w:num w:numId="8" w16cid:durableId="274604451">
    <w:abstractNumId w:val="13"/>
  </w:num>
  <w:num w:numId="9" w16cid:durableId="711731725">
    <w:abstractNumId w:val="1"/>
  </w:num>
  <w:num w:numId="10" w16cid:durableId="1808860712">
    <w:abstractNumId w:val="0"/>
  </w:num>
  <w:num w:numId="11" w16cid:durableId="1812207321">
    <w:abstractNumId w:val="2"/>
  </w:num>
  <w:num w:numId="12" w16cid:durableId="1163811047">
    <w:abstractNumId w:val="12"/>
  </w:num>
  <w:num w:numId="13" w16cid:durableId="1613517191">
    <w:abstractNumId w:val="10"/>
  </w:num>
  <w:num w:numId="14" w16cid:durableId="23141534">
    <w:abstractNumId w:val="7"/>
  </w:num>
  <w:num w:numId="15" w16cid:durableId="377634839">
    <w:abstractNumId w:val="11"/>
  </w:num>
  <w:num w:numId="16" w16cid:durableId="1354572303">
    <w:abstractNumId w:val="18"/>
  </w:num>
  <w:num w:numId="17" w16cid:durableId="780614186">
    <w:abstractNumId w:val="5"/>
  </w:num>
  <w:num w:numId="18" w16cid:durableId="1021930344">
    <w:abstractNumId w:val="17"/>
  </w:num>
  <w:num w:numId="19" w16cid:durableId="8899979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0NTC1MDUyNjY1sTBR0lEKTi0uzszPAykwqQUAr3AuMywAAAA="/>
  </w:docVars>
  <w:rsids>
    <w:rsidRoot w:val="00404CA8"/>
    <w:rsid w:val="00000FD1"/>
    <w:rsid w:val="0000312C"/>
    <w:rsid w:val="00004554"/>
    <w:rsid w:val="000109B5"/>
    <w:rsid w:val="00016B65"/>
    <w:rsid w:val="00034A89"/>
    <w:rsid w:val="000357A9"/>
    <w:rsid w:val="00040FE9"/>
    <w:rsid w:val="00041430"/>
    <w:rsid w:val="00054C9F"/>
    <w:rsid w:val="00062140"/>
    <w:rsid w:val="00083757"/>
    <w:rsid w:val="00091C84"/>
    <w:rsid w:val="000A2F5C"/>
    <w:rsid w:val="000C65AF"/>
    <w:rsid w:val="000D11B3"/>
    <w:rsid w:val="000E3441"/>
    <w:rsid w:val="000F311E"/>
    <w:rsid w:val="000F5380"/>
    <w:rsid w:val="000F7F92"/>
    <w:rsid w:val="00102D95"/>
    <w:rsid w:val="00104337"/>
    <w:rsid w:val="0011179D"/>
    <w:rsid w:val="00111DD3"/>
    <w:rsid w:val="0011396F"/>
    <w:rsid w:val="00131C2F"/>
    <w:rsid w:val="00141AF5"/>
    <w:rsid w:val="0014277C"/>
    <w:rsid w:val="00144EF4"/>
    <w:rsid w:val="00151F6F"/>
    <w:rsid w:val="00156FEF"/>
    <w:rsid w:val="00163F37"/>
    <w:rsid w:val="00166AA7"/>
    <w:rsid w:val="00167E8C"/>
    <w:rsid w:val="00180193"/>
    <w:rsid w:val="001929AF"/>
    <w:rsid w:val="001A16B8"/>
    <w:rsid w:val="001A3DE7"/>
    <w:rsid w:val="001A59A2"/>
    <w:rsid w:val="001B0ACC"/>
    <w:rsid w:val="001B12C4"/>
    <w:rsid w:val="001B47E8"/>
    <w:rsid w:val="001B7365"/>
    <w:rsid w:val="001B739C"/>
    <w:rsid w:val="001C5855"/>
    <w:rsid w:val="001C6CFC"/>
    <w:rsid w:val="001D5F49"/>
    <w:rsid w:val="001E37C0"/>
    <w:rsid w:val="00203465"/>
    <w:rsid w:val="00203E02"/>
    <w:rsid w:val="00206836"/>
    <w:rsid w:val="00207E0F"/>
    <w:rsid w:val="002106EA"/>
    <w:rsid w:val="0022010F"/>
    <w:rsid w:val="00220399"/>
    <w:rsid w:val="002234AF"/>
    <w:rsid w:val="00231113"/>
    <w:rsid w:val="00233A3D"/>
    <w:rsid w:val="00237ACF"/>
    <w:rsid w:val="00240EC4"/>
    <w:rsid w:val="00247043"/>
    <w:rsid w:val="00247794"/>
    <w:rsid w:val="002620C6"/>
    <w:rsid w:val="0026249F"/>
    <w:rsid w:val="00266A59"/>
    <w:rsid w:val="00270F2A"/>
    <w:rsid w:val="0027415F"/>
    <w:rsid w:val="002758B5"/>
    <w:rsid w:val="0027677E"/>
    <w:rsid w:val="00292862"/>
    <w:rsid w:val="00292A1A"/>
    <w:rsid w:val="002949A9"/>
    <w:rsid w:val="00295870"/>
    <w:rsid w:val="00295CD0"/>
    <w:rsid w:val="002979F8"/>
    <w:rsid w:val="002A3F5F"/>
    <w:rsid w:val="002A5CA9"/>
    <w:rsid w:val="002A7A7A"/>
    <w:rsid w:val="002B0D09"/>
    <w:rsid w:val="002B2359"/>
    <w:rsid w:val="002B54D7"/>
    <w:rsid w:val="002B707F"/>
    <w:rsid w:val="002D006C"/>
    <w:rsid w:val="002D17A5"/>
    <w:rsid w:val="002F15EB"/>
    <w:rsid w:val="002F386B"/>
    <w:rsid w:val="002F3C01"/>
    <w:rsid w:val="002F53A5"/>
    <w:rsid w:val="002F61CB"/>
    <w:rsid w:val="00300AF0"/>
    <w:rsid w:val="00300EFD"/>
    <w:rsid w:val="003050EA"/>
    <w:rsid w:val="00307CD3"/>
    <w:rsid w:val="00326C24"/>
    <w:rsid w:val="003371C8"/>
    <w:rsid w:val="003475D3"/>
    <w:rsid w:val="003505B7"/>
    <w:rsid w:val="0035223C"/>
    <w:rsid w:val="00352435"/>
    <w:rsid w:val="00355A46"/>
    <w:rsid w:val="00357402"/>
    <w:rsid w:val="00372A5A"/>
    <w:rsid w:val="00372EA1"/>
    <w:rsid w:val="00382BE7"/>
    <w:rsid w:val="00386DD5"/>
    <w:rsid w:val="00393D6C"/>
    <w:rsid w:val="003A2ED0"/>
    <w:rsid w:val="003A4291"/>
    <w:rsid w:val="003C1354"/>
    <w:rsid w:val="003D3B73"/>
    <w:rsid w:val="003D5C97"/>
    <w:rsid w:val="003D6FCF"/>
    <w:rsid w:val="003E3A22"/>
    <w:rsid w:val="003F147F"/>
    <w:rsid w:val="003F3252"/>
    <w:rsid w:val="003F39A2"/>
    <w:rsid w:val="00404CA8"/>
    <w:rsid w:val="00412263"/>
    <w:rsid w:val="004139E7"/>
    <w:rsid w:val="0041553F"/>
    <w:rsid w:val="00423FFA"/>
    <w:rsid w:val="00424804"/>
    <w:rsid w:val="00425D23"/>
    <w:rsid w:val="00435C43"/>
    <w:rsid w:val="00436474"/>
    <w:rsid w:val="00445106"/>
    <w:rsid w:val="00446521"/>
    <w:rsid w:val="0045057E"/>
    <w:rsid w:val="00450D26"/>
    <w:rsid w:val="0045208F"/>
    <w:rsid w:val="00453125"/>
    <w:rsid w:val="004531AE"/>
    <w:rsid w:val="004552D1"/>
    <w:rsid w:val="00462B0A"/>
    <w:rsid w:val="004630AD"/>
    <w:rsid w:val="0047719A"/>
    <w:rsid w:val="004817AC"/>
    <w:rsid w:val="0048728C"/>
    <w:rsid w:val="004A2E50"/>
    <w:rsid w:val="004A343E"/>
    <w:rsid w:val="004A42D7"/>
    <w:rsid w:val="004A7021"/>
    <w:rsid w:val="004B6C0C"/>
    <w:rsid w:val="004C3767"/>
    <w:rsid w:val="004E0BE5"/>
    <w:rsid w:val="004E50C3"/>
    <w:rsid w:val="004F4778"/>
    <w:rsid w:val="00504154"/>
    <w:rsid w:val="0051495A"/>
    <w:rsid w:val="00515672"/>
    <w:rsid w:val="00521776"/>
    <w:rsid w:val="0052579F"/>
    <w:rsid w:val="005357C7"/>
    <w:rsid w:val="00544B08"/>
    <w:rsid w:val="00545A8B"/>
    <w:rsid w:val="00547216"/>
    <w:rsid w:val="00547587"/>
    <w:rsid w:val="0055481D"/>
    <w:rsid w:val="005627BC"/>
    <w:rsid w:val="00567A92"/>
    <w:rsid w:val="00571D9C"/>
    <w:rsid w:val="00573E96"/>
    <w:rsid w:val="00577D40"/>
    <w:rsid w:val="00577EB8"/>
    <w:rsid w:val="005827A6"/>
    <w:rsid w:val="00587258"/>
    <w:rsid w:val="00596A7E"/>
    <w:rsid w:val="005A4E74"/>
    <w:rsid w:val="005A4ECA"/>
    <w:rsid w:val="005B1592"/>
    <w:rsid w:val="005B4B19"/>
    <w:rsid w:val="005B5409"/>
    <w:rsid w:val="005B5FC4"/>
    <w:rsid w:val="005B66E3"/>
    <w:rsid w:val="005B6F7A"/>
    <w:rsid w:val="005C1108"/>
    <w:rsid w:val="005C35E4"/>
    <w:rsid w:val="005D09C2"/>
    <w:rsid w:val="005D20F1"/>
    <w:rsid w:val="005D2EE1"/>
    <w:rsid w:val="005E4DE5"/>
    <w:rsid w:val="006029B2"/>
    <w:rsid w:val="006029D4"/>
    <w:rsid w:val="00603553"/>
    <w:rsid w:val="00605405"/>
    <w:rsid w:val="00607696"/>
    <w:rsid w:val="00607F3F"/>
    <w:rsid w:val="00613A5B"/>
    <w:rsid w:val="006307DA"/>
    <w:rsid w:val="00636258"/>
    <w:rsid w:val="0063675F"/>
    <w:rsid w:val="0064262A"/>
    <w:rsid w:val="00645FA3"/>
    <w:rsid w:val="00646E2B"/>
    <w:rsid w:val="0065169C"/>
    <w:rsid w:val="00653CD1"/>
    <w:rsid w:val="0065408F"/>
    <w:rsid w:val="0065646F"/>
    <w:rsid w:val="006618F6"/>
    <w:rsid w:val="00664CAD"/>
    <w:rsid w:val="0067439D"/>
    <w:rsid w:val="00681EBE"/>
    <w:rsid w:val="00684BF6"/>
    <w:rsid w:val="00687519"/>
    <w:rsid w:val="006A17A1"/>
    <w:rsid w:val="006A38B2"/>
    <w:rsid w:val="006A4454"/>
    <w:rsid w:val="006B35BD"/>
    <w:rsid w:val="006B3DFE"/>
    <w:rsid w:val="006B41D7"/>
    <w:rsid w:val="006B73CA"/>
    <w:rsid w:val="006C475A"/>
    <w:rsid w:val="006C502A"/>
    <w:rsid w:val="006D4FA2"/>
    <w:rsid w:val="006D58DA"/>
    <w:rsid w:val="006D7310"/>
    <w:rsid w:val="006D7499"/>
    <w:rsid w:val="006E1326"/>
    <w:rsid w:val="006F27A2"/>
    <w:rsid w:val="007047FF"/>
    <w:rsid w:val="00706BAF"/>
    <w:rsid w:val="00723B9C"/>
    <w:rsid w:val="00724211"/>
    <w:rsid w:val="007272CE"/>
    <w:rsid w:val="0073596C"/>
    <w:rsid w:val="00737004"/>
    <w:rsid w:val="00740442"/>
    <w:rsid w:val="007418E1"/>
    <w:rsid w:val="0074408C"/>
    <w:rsid w:val="00744B27"/>
    <w:rsid w:val="00750741"/>
    <w:rsid w:val="00753104"/>
    <w:rsid w:val="00753C37"/>
    <w:rsid w:val="00756CAE"/>
    <w:rsid w:val="00756DC6"/>
    <w:rsid w:val="007573B4"/>
    <w:rsid w:val="00760E0A"/>
    <w:rsid w:val="00766566"/>
    <w:rsid w:val="00770778"/>
    <w:rsid w:val="0077244F"/>
    <w:rsid w:val="00780B33"/>
    <w:rsid w:val="0078186F"/>
    <w:rsid w:val="00795867"/>
    <w:rsid w:val="007A1C37"/>
    <w:rsid w:val="007A3458"/>
    <w:rsid w:val="007A63B3"/>
    <w:rsid w:val="007A7EEE"/>
    <w:rsid w:val="007B0C1E"/>
    <w:rsid w:val="007B1D25"/>
    <w:rsid w:val="007B2047"/>
    <w:rsid w:val="007B3B5F"/>
    <w:rsid w:val="007B6ACA"/>
    <w:rsid w:val="007C0FC3"/>
    <w:rsid w:val="007D5048"/>
    <w:rsid w:val="007E28BB"/>
    <w:rsid w:val="007F45D4"/>
    <w:rsid w:val="0080140F"/>
    <w:rsid w:val="00814050"/>
    <w:rsid w:val="00824B46"/>
    <w:rsid w:val="00836AFE"/>
    <w:rsid w:val="00840693"/>
    <w:rsid w:val="008416C9"/>
    <w:rsid w:val="0084292C"/>
    <w:rsid w:val="00843D96"/>
    <w:rsid w:val="0086020E"/>
    <w:rsid w:val="00874D10"/>
    <w:rsid w:val="00875EF2"/>
    <w:rsid w:val="008819BD"/>
    <w:rsid w:val="00883803"/>
    <w:rsid w:val="008873C2"/>
    <w:rsid w:val="00891BB9"/>
    <w:rsid w:val="00894536"/>
    <w:rsid w:val="00897D8D"/>
    <w:rsid w:val="008A1F0E"/>
    <w:rsid w:val="008A28E2"/>
    <w:rsid w:val="008A34E2"/>
    <w:rsid w:val="008A37A6"/>
    <w:rsid w:val="008A6E67"/>
    <w:rsid w:val="008B187C"/>
    <w:rsid w:val="008B364D"/>
    <w:rsid w:val="008B72D3"/>
    <w:rsid w:val="008C0D9C"/>
    <w:rsid w:val="008C28F1"/>
    <w:rsid w:val="008D39A0"/>
    <w:rsid w:val="008E3118"/>
    <w:rsid w:val="008E3DED"/>
    <w:rsid w:val="008F35B2"/>
    <w:rsid w:val="008F4706"/>
    <w:rsid w:val="008F4BB0"/>
    <w:rsid w:val="008F4EA7"/>
    <w:rsid w:val="008F7C65"/>
    <w:rsid w:val="00915165"/>
    <w:rsid w:val="0091597F"/>
    <w:rsid w:val="00924AB9"/>
    <w:rsid w:val="00925FC0"/>
    <w:rsid w:val="009277CF"/>
    <w:rsid w:val="00935A7B"/>
    <w:rsid w:val="00941EA5"/>
    <w:rsid w:val="00943C2E"/>
    <w:rsid w:val="009552FD"/>
    <w:rsid w:val="009610D2"/>
    <w:rsid w:val="009658EC"/>
    <w:rsid w:val="00965D07"/>
    <w:rsid w:val="00967A94"/>
    <w:rsid w:val="0097051A"/>
    <w:rsid w:val="00970D07"/>
    <w:rsid w:val="00977D8F"/>
    <w:rsid w:val="00983A2E"/>
    <w:rsid w:val="009869EC"/>
    <w:rsid w:val="00997F56"/>
    <w:rsid w:val="009A0B2F"/>
    <w:rsid w:val="009A3E28"/>
    <w:rsid w:val="009A41A6"/>
    <w:rsid w:val="009B26F5"/>
    <w:rsid w:val="009B3D7C"/>
    <w:rsid w:val="009C05A1"/>
    <w:rsid w:val="009C4499"/>
    <w:rsid w:val="009D0977"/>
    <w:rsid w:val="009D63A9"/>
    <w:rsid w:val="009D67B4"/>
    <w:rsid w:val="009D7163"/>
    <w:rsid w:val="009E15AF"/>
    <w:rsid w:val="009E5F1C"/>
    <w:rsid w:val="009E73F8"/>
    <w:rsid w:val="009F08D4"/>
    <w:rsid w:val="009F3450"/>
    <w:rsid w:val="009F45D2"/>
    <w:rsid w:val="009F755D"/>
    <w:rsid w:val="00A03388"/>
    <w:rsid w:val="00A0683E"/>
    <w:rsid w:val="00A14CDC"/>
    <w:rsid w:val="00A157BE"/>
    <w:rsid w:val="00A223AB"/>
    <w:rsid w:val="00A2576A"/>
    <w:rsid w:val="00A276EE"/>
    <w:rsid w:val="00A27993"/>
    <w:rsid w:val="00A31C45"/>
    <w:rsid w:val="00A32648"/>
    <w:rsid w:val="00A32B70"/>
    <w:rsid w:val="00A52A4C"/>
    <w:rsid w:val="00A66D9F"/>
    <w:rsid w:val="00A735BD"/>
    <w:rsid w:val="00A74C3A"/>
    <w:rsid w:val="00A76904"/>
    <w:rsid w:val="00A77913"/>
    <w:rsid w:val="00A818F0"/>
    <w:rsid w:val="00A81D8B"/>
    <w:rsid w:val="00A825BF"/>
    <w:rsid w:val="00A90113"/>
    <w:rsid w:val="00A9432A"/>
    <w:rsid w:val="00AA6BF4"/>
    <w:rsid w:val="00AC1B4F"/>
    <w:rsid w:val="00AC2EA3"/>
    <w:rsid w:val="00AC716B"/>
    <w:rsid w:val="00AE14F1"/>
    <w:rsid w:val="00AE1DA4"/>
    <w:rsid w:val="00AE590D"/>
    <w:rsid w:val="00AF2E1F"/>
    <w:rsid w:val="00AF2EF3"/>
    <w:rsid w:val="00AF3B21"/>
    <w:rsid w:val="00AF511A"/>
    <w:rsid w:val="00AF776A"/>
    <w:rsid w:val="00AF7A54"/>
    <w:rsid w:val="00B01B11"/>
    <w:rsid w:val="00B04E88"/>
    <w:rsid w:val="00B074CF"/>
    <w:rsid w:val="00B12071"/>
    <w:rsid w:val="00B14F74"/>
    <w:rsid w:val="00B24799"/>
    <w:rsid w:val="00B24F30"/>
    <w:rsid w:val="00B36266"/>
    <w:rsid w:val="00B37376"/>
    <w:rsid w:val="00B42947"/>
    <w:rsid w:val="00B47B7D"/>
    <w:rsid w:val="00B502D8"/>
    <w:rsid w:val="00B5174B"/>
    <w:rsid w:val="00B57B24"/>
    <w:rsid w:val="00B61A31"/>
    <w:rsid w:val="00B65BB2"/>
    <w:rsid w:val="00B7104F"/>
    <w:rsid w:val="00B71919"/>
    <w:rsid w:val="00B8164E"/>
    <w:rsid w:val="00B833F7"/>
    <w:rsid w:val="00B9079E"/>
    <w:rsid w:val="00B937FE"/>
    <w:rsid w:val="00B95D11"/>
    <w:rsid w:val="00B96051"/>
    <w:rsid w:val="00B96BBC"/>
    <w:rsid w:val="00BB187E"/>
    <w:rsid w:val="00BB19B5"/>
    <w:rsid w:val="00BB7888"/>
    <w:rsid w:val="00BC0C07"/>
    <w:rsid w:val="00BC4D8B"/>
    <w:rsid w:val="00BC5F82"/>
    <w:rsid w:val="00BC7929"/>
    <w:rsid w:val="00BE7352"/>
    <w:rsid w:val="00C111E4"/>
    <w:rsid w:val="00C13646"/>
    <w:rsid w:val="00C21D91"/>
    <w:rsid w:val="00C2544A"/>
    <w:rsid w:val="00C30E27"/>
    <w:rsid w:val="00C3492C"/>
    <w:rsid w:val="00C363A3"/>
    <w:rsid w:val="00C372AA"/>
    <w:rsid w:val="00C40FA8"/>
    <w:rsid w:val="00C426B9"/>
    <w:rsid w:val="00C448BF"/>
    <w:rsid w:val="00C50052"/>
    <w:rsid w:val="00C51410"/>
    <w:rsid w:val="00C51B3F"/>
    <w:rsid w:val="00C60D40"/>
    <w:rsid w:val="00C705DC"/>
    <w:rsid w:val="00C70B46"/>
    <w:rsid w:val="00C74897"/>
    <w:rsid w:val="00C76BBE"/>
    <w:rsid w:val="00C77156"/>
    <w:rsid w:val="00C81CC3"/>
    <w:rsid w:val="00CA0246"/>
    <w:rsid w:val="00CA1084"/>
    <w:rsid w:val="00CA2E07"/>
    <w:rsid w:val="00CA6211"/>
    <w:rsid w:val="00CB397F"/>
    <w:rsid w:val="00CC03F1"/>
    <w:rsid w:val="00CC7991"/>
    <w:rsid w:val="00CD450E"/>
    <w:rsid w:val="00CE45AB"/>
    <w:rsid w:val="00CE725E"/>
    <w:rsid w:val="00CF187C"/>
    <w:rsid w:val="00CF4EC8"/>
    <w:rsid w:val="00D02B6D"/>
    <w:rsid w:val="00D04C51"/>
    <w:rsid w:val="00D0564D"/>
    <w:rsid w:val="00D078B9"/>
    <w:rsid w:val="00D138FF"/>
    <w:rsid w:val="00D1548F"/>
    <w:rsid w:val="00D161D6"/>
    <w:rsid w:val="00D3473E"/>
    <w:rsid w:val="00D3623F"/>
    <w:rsid w:val="00D37FB0"/>
    <w:rsid w:val="00D37FE7"/>
    <w:rsid w:val="00D41A97"/>
    <w:rsid w:val="00D51848"/>
    <w:rsid w:val="00D538B3"/>
    <w:rsid w:val="00D55DF9"/>
    <w:rsid w:val="00D6018A"/>
    <w:rsid w:val="00D606F1"/>
    <w:rsid w:val="00D801A8"/>
    <w:rsid w:val="00D868FE"/>
    <w:rsid w:val="00D86A16"/>
    <w:rsid w:val="00D875BA"/>
    <w:rsid w:val="00D90717"/>
    <w:rsid w:val="00D97E0C"/>
    <w:rsid w:val="00DA3626"/>
    <w:rsid w:val="00DA5CCF"/>
    <w:rsid w:val="00DB0C40"/>
    <w:rsid w:val="00DB59B5"/>
    <w:rsid w:val="00DC2544"/>
    <w:rsid w:val="00DC6875"/>
    <w:rsid w:val="00DD2256"/>
    <w:rsid w:val="00DE01DC"/>
    <w:rsid w:val="00DE5538"/>
    <w:rsid w:val="00DE7B0A"/>
    <w:rsid w:val="00DE7DF2"/>
    <w:rsid w:val="00DF3AB8"/>
    <w:rsid w:val="00DF68EE"/>
    <w:rsid w:val="00E0339E"/>
    <w:rsid w:val="00E053D8"/>
    <w:rsid w:val="00E15C95"/>
    <w:rsid w:val="00E20B07"/>
    <w:rsid w:val="00E220B4"/>
    <w:rsid w:val="00E258A0"/>
    <w:rsid w:val="00E272EF"/>
    <w:rsid w:val="00E42F2C"/>
    <w:rsid w:val="00E463F7"/>
    <w:rsid w:val="00E47065"/>
    <w:rsid w:val="00E509E8"/>
    <w:rsid w:val="00E54EEC"/>
    <w:rsid w:val="00E5593F"/>
    <w:rsid w:val="00E63F4F"/>
    <w:rsid w:val="00E645E0"/>
    <w:rsid w:val="00E728DE"/>
    <w:rsid w:val="00E7502D"/>
    <w:rsid w:val="00E751D2"/>
    <w:rsid w:val="00E76D10"/>
    <w:rsid w:val="00E77657"/>
    <w:rsid w:val="00E80019"/>
    <w:rsid w:val="00E80BE5"/>
    <w:rsid w:val="00E831D6"/>
    <w:rsid w:val="00E84E49"/>
    <w:rsid w:val="00E86134"/>
    <w:rsid w:val="00E86AD1"/>
    <w:rsid w:val="00E91E5E"/>
    <w:rsid w:val="00E955EC"/>
    <w:rsid w:val="00E95FA9"/>
    <w:rsid w:val="00EA0BB1"/>
    <w:rsid w:val="00EB1542"/>
    <w:rsid w:val="00EB5AFB"/>
    <w:rsid w:val="00EB6417"/>
    <w:rsid w:val="00EC1CDC"/>
    <w:rsid w:val="00EC482C"/>
    <w:rsid w:val="00ED3653"/>
    <w:rsid w:val="00ED6DA9"/>
    <w:rsid w:val="00EE3580"/>
    <w:rsid w:val="00EE4C6D"/>
    <w:rsid w:val="00EE64CB"/>
    <w:rsid w:val="00EF22A4"/>
    <w:rsid w:val="00EF426B"/>
    <w:rsid w:val="00F01212"/>
    <w:rsid w:val="00F02436"/>
    <w:rsid w:val="00F03FC5"/>
    <w:rsid w:val="00F04C58"/>
    <w:rsid w:val="00F04FAF"/>
    <w:rsid w:val="00F0556B"/>
    <w:rsid w:val="00F16599"/>
    <w:rsid w:val="00F220B4"/>
    <w:rsid w:val="00F313F8"/>
    <w:rsid w:val="00F429BE"/>
    <w:rsid w:val="00F513D5"/>
    <w:rsid w:val="00F53863"/>
    <w:rsid w:val="00F53ECD"/>
    <w:rsid w:val="00F548DB"/>
    <w:rsid w:val="00F60C14"/>
    <w:rsid w:val="00F62E1D"/>
    <w:rsid w:val="00F64357"/>
    <w:rsid w:val="00F7167E"/>
    <w:rsid w:val="00F74FB3"/>
    <w:rsid w:val="00F75485"/>
    <w:rsid w:val="00F766AF"/>
    <w:rsid w:val="00F77192"/>
    <w:rsid w:val="00F801E9"/>
    <w:rsid w:val="00F907BA"/>
    <w:rsid w:val="00F93996"/>
    <w:rsid w:val="00F95304"/>
    <w:rsid w:val="00FA0E90"/>
    <w:rsid w:val="00FA6F5D"/>
    <w:rsid w:val="00FB41E9"/>
    <w:rsid w:val="00FB4DB9"/>
    <w:rsid w:val="00FC3EB5"/>
    <w:rsid w:val="00FD1AC3"/>
    <w:rsid w:val="00FD7D26"/>
    <w:rsid w:val="00FE4F95"/>
    <w:rsid w:val="00FF19A4"/>
    <w:rsid w:val="00FF385D"/>
    <w:rsid w:val="00FF71B6"/>
    <w:rsid w:val="00FF760B"/>
    <w:rsid w:val="00FF77BD"/>
  </w:rsids>
  <m:mathPr>
    <m:mathFont m:val="Cambria Math"/>
    <m:brkBin m:val="before"/>
    <m:brkBinSub m:val="--"/>
    <m:smallFrac m:val="0"/>
    <m:dispDef/>
    <m:lMargin m:val="0"/>
    <m:rMargin m:val="0"/>
    <m:defJc m:val="centerGroup"/>
    <m:wrapIndent m:val="1440"/>
    <m:intLim m:val="subSup"/>
    <m:naryLim m:val="undOvr"/>
  </m:mathPr>
  <w:themeFontLang w:val="en-K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B1AFE"/>
  <w15:chartTrackingRefBased/>
  <w15:docId w15:val="{24C104C5-A133-4AF2-9720-C34DF55D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A59A2"/>
    <w:pPr>
      <w:spacing w:after="0" w:line="240" w:lineRule="auto"/>
      <w:ind w:left="300"/>
      <w:jc w:val="both"/>
      <w:outlineLvl w:val="0"/>
    </w:pPr>
    <w:rPr>
      <w:rFonts w:ascii="Times New Roman" w:eastAsia="Times New Roman" w:hAnsi="Times New Roman" w:cs="Times New Roman"/>
      <w:sz w:val="28"/>
      <w:szCs w:val="28"/>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F95"/>
    <w:rPr>
      <w:color w:val="0563C1"/>
      <w:u w:val="single"/>
    </w:rPr>
  </w:style>
  <w:style w:type="character" w:styleId="Emphasis">
    <w:name w:val="Emphasis"/>
    <w:basedOn w:val="DefaultParagraphFont"/>
    <w:uiPriority w:val="20"/>
    <w:qFormat/>
    <w:rsid w:val="009C05A1"/>
    <w:rPr>
      <w:i/>
      <w:iCs/>
    </w:rPr>
  </w:style>
  <w:style w:type="character" w:styleId="Strong">
    <w:name w:val="Strong"/>
    <w:basedOn w:val="DefaultParagraphFont"/>
    <w:uiPriority w:val="22"/>
    <w:qFormat/>
    <w:rsid w:val="009C05A1"/>
    <w:rPr>
      <w:b/>
      <w:bCs/>
    </w:rPr>
  </w:style>
  <w:style w:type="paragraph" w:styleId="ListParagraph">
    <w:name w:val="List Paragraph"/>
    <w:aliases w:val="Citation List,List Paragraph1,List_Paragraph,Multilevel para_II,Bullets,Ha,Heading3,Indent Paragraph,LIST OF TABLES.,List Bullet Mary,List Paragraph (numbered (a)),List Paragraph nowy,List bullet,Numbered List Paragraph,References,Liste 1"/>
    <w:basedOn w:val="Normal"/>
    <w:link w:val="ListParagraphChar"/>
    <w:uiPriority w:val="1"/>
    <w:qFormat/>
    <w:rsid w:val="000A2F5C"/>
    <w:pPr>
      <w:ind w:left="720"/>
      <w:contextualSpacing/>
    </w:pPr>
  </w:style>
  <w:style w:type="paragraph" w:styleId="Header">
    <w:name w:val="header"/>
    <w:basedOn w:val="Normal"/>
    <w:link w:val="HeaderChar"/>
    <w:uiPriority w:val="99"/>
    <w:unhideWhenUsed/>
    <w:rsid w:val="002B0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D09"/>
  </w:style>
  <w:style w:type="paragraph" w:styleId="Footer">
    <w:name w:val="footer"/>
    <w:basedOn w:val="Normal"/>
    <w:link w:val="FooterChar"/>
    <w:uiPriority w:val="99"/>
    <w:unhideWhenUsed/>
    <w:rsid w:val="002B0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D09"/>
  </w:style>
  <w:style w:type="paragraph" w:styleId="Revision">
    <w:name w:val="Revision"/>
    <w:hidden/>
    <w:uiPriority w:val="99"/>
    <w:semiHidden/>
    <w:rsid w:val="008416C9"/>
    <w:pPr>
      <w:spacing w:after="0" w:line="240" w:lineRule="auto"/>
    </w:pPr>
  </w:style>
  <w:style w:type="character" w:styleId="UnresolvedMention">
    <w:name w:val="Unresolved Mention"/>
    <w:basedOn w:val="DefaultParagraphFont"/>
    <w:uiPriority w:val="99"/>
    <w:semiHidden/>
    <w:unhideWhenUsed/>
    <w:rsid w:val="008416C9"/>
    <w:rPr>
      <w:color w:val="605E5C"/>
      <w:shd w:val="clear" w:color="auto" w:fill="E1DFDD"/>
    </w:rPr>
  </w:style>
  <w:style w:type="character" w:customStyle="1" w:styleId="ListParagraphChar">
    <w:name w:val="List Paragraph Char"/>
    <w:aliases w:val="Citation List Char,List Paragraph1 Char,List_Paragraph Char,Multilevel para_II Char,Bullets Char,Ha Char,Heading3 Char,Indent Paragraph Char,LIST OF TABLES. Char,List Bullet Mary Char,List Paragraph (numbered (a)) Char,Liste 1 Char"/>
    <w:basedOn w:val="DefaultParagraphFont"/>
    <w:link w:val="ListParagraph"/>
    <w:uiPriority w:val="1"/>
    <w:qFormat/>
    <w:locked/>
    <w:rsid w:val="00F74FB3"/>
  </w:style>
  <w:style w:type="paragraph" w:styleId="FootnoteText">
    <w:name w:val="footnote text"/>
    <w:aliases w:val="Footnote Text Char Char Char,Footnote Text1,Footnote Text Char Char Char Char Char Char1 Char,Footnote Text Char Char Char Char Char, Char Char Char Char,Footnote Text Char Char Char Char Char Char Char, Char Char"/>
    <w:basedOn w:val="Normal"/>
    <w:link w:val="FootnoteTextChar"/>
    <w:uiPriority w:val="99"/>
    <w:unhideWhenUsed/>
    <w:qFormat/>
    <w:rsid w:val="00292862"/>
    <w:pPr>
      <w:spacing w:after="0" w:line="240" w:lineRule="auto"/>
    </w:pPr>
    <w:rPr>
      <w:sz w:val="20"/>
      <w:szCs w:val="20"/>
      <w:lang w:val="en-ZA"/>
    </w:rPr>
  </w:style>
  <w:style w:type="character" w:customStyle="1" w:styleId="FootnoteTextChar">
    <w:name w:val="Footnote Text Char"/>
    <w:aliases w:val="Footnote Text Char Char Char Char,Footnote Text1 Char,Footnote Text Char Char Char Char Char Char1 Char Char,Footnote Text Char Char Char Char Char Char, Char Char Char Char Char,Footnote Text Char Char Char Char Char Char Char Char"/>
    <w:basedOn w:val="DefaultParagraphFont"/>
    <w:link w:val="FootnoteText"/>
    <w:uiPriority w:val="99"/>
    <w:rsid w:val="00292862"/>
    <w:rPr>
      <w:sz w:val="20"/>
      <w:szCs w:val="20"/>
      <w:lang w:val="en-ZA"/>
    </w:rPr>
  </w:style>
  <w:style w:type="character" w:styleId="FootnoteReference">
    <w:name w:val="footnote reference"/>
    <w:basedOn w:val="DefaultParagraphFont"/>
    <w:uiPriority w:val="99"/>
    <w:unhideWhenUsed/>
    <w:qFormat/>
    <w:rsid w:val="00292862"/>
    <w:rPr>
      <w:vertAlign w:val="superscript"/>
    </w:rPr>
  </w:style>
  <w:style w:type="character" w:styleId="CommentReference">
    <w:name w:val="annotation reference"/>
    <w:basedOn w:val="DefaultParagraphFont"/>
    <w:uiPriority w:val="99"/>
    <w:semiHidden/>
    <w:unhideWhenUsed/>
    <w:rsid w:val="00515672"/>
    <w:rPr>
      <w:sz w:val="16"/>
      <w:szCs w:val="16"/>
    </w:rPr>
  </w:style>
  <w:style w:type="paragraph" w:styleId="CommentText">
    <w:name w:val="annotation text"/>
    <w:basedOn w:val="Normal"/>
    <w:link w:val="CommentTextChar"/>
    <w:uiPriority w:val="99"/>
    <w:unhideWhenUsed/>
    <w:rsid w:val="00515672"/>
    <w:pPr>
      <w:spacing w:line="240" w:lineRule="auto"/>
    </w:pPr>
    <w:rPr>
      <w:sz w:val="20"/>
      <w:szCs w:val="20"/>
    </w:rPr>
  </w:style>
  <w:style w:type="character" w:customStyle="1" w:styleId="CommentTextChar">
    <w:name w:val="Comment Text Char"/>
    <w:basedOn w:val="DefaultParagraphFont"/>
    <w:link w:val="CommentText"/>
    <w:uiPriority w:val="99"/>
    <w:rsid w:val="00515672"/>
    <w:rPr>
      <w:sz w:val="20"/>
      <w:szCs w:val="20"/>
    </w:rPr>
  </w:style>
  <w:style w:type="paragraph" w:styleId="CommentSubject">
    <w:name w:val="annotation subject"/>
    <w:basedOn w:val="CommentText"/>
    <w:next w:val="CommentText"/>
    <w:link w:val="CommentSubjectChar"/>
    <w:uiPriority w:val="99"/>
    <w:semiHidden/>
    <w:unhideWhenUsed/>
    <w:rsid w:val="00B074CF"/>
    <w:rPr>
      <w:b/>
      <w:bCs/>
    </w:rPr>
  </w:style>
  <w:style w:type="character" w:customStyle="1" w:styleId="CommentSubjectChar">
    <w:name w:val="Comment Subject Char"/>
    <w:basedOn w:val="CommentTextChar"/>
    <w:link w:val="CommentSubject"/>
    <w:uiPriority w:val="99"/>
    <w:semiHidden/>
    <w:rsid w:val="00B074CF"/>
    <w:rPr>
      <w:b/>
      <w:bCs/>
      <w:sz w:val="20"/>
      <w:szCs w:val="20"/>
    </w:rPr>
  </w:style>
  <w:style w:type="character" w:customStyle="1" w:styleId="Heading1Char">
    <w:name w:val="Heading 1 Char"/>
    <w:basedOn w:val="DefaultParagraphFont"/>
    <w:link w:val="Heading1"/>
    <w:uiPriority w:val="1"/>
    <w:rsid w:val="001A59A2"/>
    <w:rPr>
      <w:rFonts w:ascii="Times New Roman" w:eastAsia="Times New Roman" w:hAnsi="Times New Roman" w:cs="Times New Roman"/>
      <w:sz w:val="28"/>
      <w:szCs w:val="28"/>
      <w:lang w:val="en-US" w:eastAsia="en-GB"/>
    </w:rPr>
  </w:style>
  <w:style w:type="paragraph" w:customStyle="1" w:styleId="Default">
    <w:name w:val="Default"/>
    <w:rsid w:val="001A59A2"/>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324097">
      <w:bodyDiv w:val="1"/>
      <w:marLeft w:val="0"/>
      <w:marRight w:val="0"/>
      <w:marTop w:val="0"/>
      <w:marBottom w:val="0"/>
      <w:divBdr>
        <w:top w:val="none" w:sz="0" w:space="0" w:color="auto"/>
        <w:left w:val="none" w:sz="0" w:space="0" w:color="auto"/>
        <w:bottom w:val="none" w:sz="0" w:space="0" w:color="auto"/>
        <w:right w:val="none" w:sz="0" w:space="0" w:color="auto"/>
      </w:divBdr>
    </w:div>
    <w:div w:id="708920437">
      <w:bodyDiv w:val="1"/>
      <w:marLeft w:val="0"/>
      <w:marRight w:val="0"/>
      <w:marTop w:val="0"/>
      <w:marBottom w:val="0"/>
      <w:divBdr>
        <w:top w:val="none" w:sz="0" w:space="0" w:color="auto"/>
        <w:left w:val="none" w:sz="0" w:space="0" w:color="auto"/>
        <w:bottom w:val="none" w:sz="0" w:space="0" w:color="auto"/>
        <w:right w:val="none" w:sz="0" w:space="0" w:color="auto"/>
      </w:divBdr>
    </w:div>
    <w:div w:id="747846846">
      <w:bodyDiv w:val="1"/>
      <w:marLeft w:val="0"/>
      <w:marRight w:val="0"/>
      <w:marTop w:val="0"/>
      <w:marBottom w:val="0"/>
      <w:divBdr>
        <w:top w:val="none" w:sz="0" w:space="0" w:color="auto"/>
        <w:left w:val="none" w:sz="0" w:space="0" w:color="auto"/>
        <w:bottom w:val="none" w:sz="0" w:space="0" w:color="auto"/>
        <w:right w:val="none" w:sz="0" w:space="0" w:color="auto"/>
      </w:divBdr>
    </w:div>
    <w:div w:id="1231185965">
      <w:bodyDiv w:val="1"/>
      <w:marLeft w:val="0"/>
      <w:marRight w:val="0"/>
      <w:marTop w:val="0"/>
      <w:marBottom w:val="0"/>
      <w:divBdr>
        <w:top w:val="none" w:sz="0" w:space="0" w:color="auto"/>
        <w:left w:val="none" w:sz="0" w:space="0" w:color="auto"/>
        <w:bottom w:val="none" w:sz="0" w:space="0" w:color="auto"/>
        <w:right w:val="none" w:sz="0" w:space="0" w:color="auto"/>
      </w:divBdr>
    </w:div>
    <w:div w:id="199387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ip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sif-paset.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ldbank.org/en/programs/pas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sifscholarships@icip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6EA63D568EED40BFD8FDCAC5676567" ma:contentTypeVersion="14" ma:contentTypeDescription="Create a new document." ma:contentTypeScope="" ma:versionID="1da2b20269e8eb00fb754639bb1e12f2">
  <xsd:schema xmlns:xsd="http://www.w3.org/2001/XMLSchema" xmlns:xs="http://www.w3.org/2001/XMLSchema" xmlns:p="http://schemas.microsoft.com/office/2006/metadata/properties" xmlns:ns3="dee01ca2-f828-467b-af25-04cbedddc8e7" xmlns:ns4="90f8bc80-f0fd-46fd-bf79-5047360303ff" targetNamespace="http://schemas.microsoft.com/office/2006/metadata/properties" ma:root="true" ma:fieldsID="d95e5227b1be8a346a8538eef966e8fa" ns3:_="" ns4:_="">
    <xsd:import namespace="dee01ca2-f828-467b-af25-04cbedddc8e7"/>
    <xsd:import namespace="90f8bc80-f0fd-46fd-bf79-5047360303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01ca2-f828-467b-af25-04cbedddc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f8bc80-f0fd-46fd-bf79-5047360303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9C714B-6B19-48C0-A16F-B45BF89BDFDA}">
  <ds:schemaRefs>
    <ds:schemaRef ds:uri="http://schemas.openxmlformats.org/officeDocument/2006/bibliography"/>
  </ds:schemaRefs>
</ds:datastoreItem>
</file>

<file path=customXml/itemProps2.xml><?xml version="1.0" encoding="utf-8"?>
<ds:datastoreItem xmlns:ds="http://schemas.openxmlformats.org/officeDocument/2006/customXml" ds:itemID="{A986A337-7DA2-4A1E-A2CF-A5F8DB4056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318D70-5DA5-453A-A3E0-DDCB7F2D1818}">
  <ds:schemaRefs>
    <ds:schemaRef ds:uri="http://schemas.microsoft.com/sharepoint/v3/contenttype/forms"/>
  </ds:schemaRefs>
</ds:datastoreItem>
</file>

<file path=customXml/itemProps4.xml><?xml version="1.0" encoding="utf-8"?>
<ds:datastoreItem xmlns:ds="http://schemas.openxmlformats.org/officeDocument/2006/customXml" ds:itemID="{D8CA4CCF-F315-40B2-A90C-80E94397C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01ca2-f828-467b-af25-04cbedddc8e7"/>
    <ds:schemaRef ds:uri="90f8bc80-f0fd-46fd-bf79-504736030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Nguku, Everlyn</dc:creator>
  <cp:keywords/>
  <dc:description/>
  <cp:lastModifiedBy>Nguku, Everlyn</cp:lastModifiedBy>
  <cp:revision>15</cp:revision>
  <dcterms:created xsi:type="dcterms:W3CDTF">2024-07-30T11:11:00Z</dcterms:created>
  <dcterms:modified xsi:type="dcterms:W3CDTF">2024-08-14T08:18:00Z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0x010100B56EA63D568EED40BFD8FDCAC5676567</vt:lpwstr>
  </property>
</Properties>
</file>